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2D15" w14:textId="77777777" w:rsidR="006A4A0E" w:rsidRPr="00195FCD" w:rsidRDefault="006A4A0E" w:rsidP="006A4A0E">
      <w:pPr>
        <w:jc w:val="center"/>
        <w:rPr>
          <w:rFonts w:asciiTheme="minorHAnsi" w:hAnsiTheme="minorHAnsi" w:cstheme="minorHAnsi"/>
          <w:b/>
          <w:sz w:val="22"/>
          <w:szCs w:val="22"/>
        </w:rPr>
      </w:pPr>
      <w:r w:rsidRPr="00195FCD">
        <w:rPr>
          <w:rFonts w:asciiTheme="minorHAnsi" w:hAnsiTheme="minorHAnsi" w:cstheme="minorHAnsi"/>
          <w:b/>
          <w:sz w:val="22"/>
          <w:szCs w:val="22"/>
        </w:rPr>
        <w:t>CONTRACT DE SPONSORIZARE</w:t>
      </w:r>
    </w:p>
    <w:p w14:paraId="196C4980" w14:textId="77777777" w:rsidR="00195FCD" w:rsidRPr="00195FCD" w:rsidRDefault="00195FCD" w:rsidP="006A4A0E">
      <w:pPr>
        <w:jc w:val="center"/>
        <w:rPr>
          <w:rFonts w:asciiTheme="minorHAnsi" w:hAnsiTheme="minorHAnsi" w:cstheme="minorHAnsi"/>
          <w:b/>
          <w:sz w:val="22"/>
          <w:szCs w:val="22"/>
        </w:rPr>
      </w:pPr>
    </w:p>
    <w:p w14:paraId="148103AC" w14:textId="77777777" w:rsidR="00195FCD" w:rsidRPr="00195FCD" w:rsidRDefault="00195FCD" w:rsidP="006A4A0E">
      <w:pPr>
        <w:jc w:val="center"/>
        <w:rPr>
          <w:rFonts w:asciiTheme="minorHAnsi" w:hAnsiTheme="minorHAnsi" w:cstheme="minorHAnsi"/>
          <w:b/>
          <w:sz w:val="22"/>
          <w:szCs w:val="22"/>
        </w:rPr>
      </w:pPr>
    </w:p>
    <w:p w14:paraId="7E5E6D98" w14:textId="77777777" w:rsidR="006A4A0E" w:rsidRPr="00195FCD" w:rsidRDefault="006A4A0E" w:rsidP="006A4A0E">
      <w:pPr>
        <w:jc w:val="both"/>
        <w:rPr>
          <w:rFonts w:asciiTheme="minorHAnsi" w:hAnsiTheme="minorHAnsi" w:cstheme="minorHAnsi"/>
          <w:sz w:val="22"/>
          <w:szCs w:val="22"/>
        </w:rPr>
      </w:pPr>
    </w:p>
    <w:p w14:paraId="079F60CD" w14:textId="77777777" w:rsidR="007F7872" w:rsidRPr="00195FCD" w:rsidRDefault="007F7872" w:rsidP="006A4A0E">
      <w:pPr>
        <w:jc w:val="both"/>
        <w:rPr>
          <w:rFonts w:asciiTheme="minorHAnsi" w:hAnsiTheme="minorHAnsi" w:cstheme="minorHAnsi"/>
          <w:sz w:val="22"/>
          <w:szCs w:val="22"/>
        </w:rPr>
      </w:pPr>
    </w:p>
    <w:p w14:paraId="08514043" w14:textId="03100E9D" w:rsidR="006A4A0E" w:rsidRPr="00195FCD" w:rsidRDefault="006A4A0E" w:rsidP="006A4A0E">
      <w:pPr>
        <w:jc w:val="both"/>
        <w:rPr>
          <w:rFonts w:asciiTheme="minorHAnsi" w:hAnsiTheme="minorHAnsi" w:cstheme="minorHAnsi"/>
          <w:sz w:val="22"/>
          <w:szCs w:val="22"/>
        </w:rPr>
      </w:pPr>
      <w:r w:rsidRPr="00195FCD">
        <w:rPr>
          <w:rFonts w:asciiTheme="minorHAnsi" w:hAnsiTheme="minorHAnsi" w:cstheme="minorHAnsi"/>
          <w:sz w:val="22"/>
          <w:szCs w:val="22"/>
        </w:rPr>
        <w:t>Prezentul co</w:t>
      </w:r>
      <w:r w:rsidR="001A61F8" w:rsidRPr="00195FCD">
        <w:rPr>
          <w:rFonts w:asciiTheme="minorHAnsi" w:hAnsiTheme="minorHAnsi" w:cstheme="minorHAnsi"/>
          <w:sz w:val="22"/>
          <w:szCs w:val="22"/>
        </w:rPr>
        <w:t>ntract de sponsorizare (</w:t>
      </w:r>
      <w:r w:rsidRPr="00195FCD">
        <w:rPr>
          <w:rFonts w:asciiTheme="minorHAnsi" w:hAnsiTheme="minorHAnsi" w:cstheme="minorHAnsi"/>
          <w:sz w:val="22"/>
          <w:szCs w:val="22"/>
        </w:rPr>
        <w:t xml:space="preserve">în continuare „Contractul”) a fost încheiat </w:t>
      </w:r>
      <w:r w:rsidR="001A61F8" w:rsidRPr="00195FCD">
        <w:rPr>
          <w:rFonts w:asciiTheme="minorHAnsi" w:hAnsiTheme="minorHAnsi" w:cstheme="minorHAnsi"/>
          <w:sz w:val="22"/>
          <w:szCs w:val="22"/>
        </w:rPr>
        <w:t xml:space="preserve">pe data de </w:t>
      </w:r>
      <w:r w:rsidR="005F7EAB" w:rsidRPr="005F7EAB">
        <w:rPr>
          <w:rFonts w:asciiTheme="minorHAnsi" w:hAnsiTheme="minorHAnsi" w:cstheme="minorHAnsi"/>
          <w:b/>
          <w:sz w:val="22"/>
          <w:szCs w:val="22"/>
          <w:highlight w:val="yellow"/>
        </w:rPr>
        <w:t>......................</w:t>
      </w:r>
      <w:r w:rsidR="00642717" w:rsidRPr="005F7EAB">
        <w:rPr>
          <w:rFonts w:asciiTheme="minorHAnsi" w:hAnsiTheme="minorHAnsi" w:cstheme="minorHAnsi"/>
          <w:b/>
          <w:sz w:val="22"/>
          <w:szCs w:val="22"/>
          <w:lang w:val="fr-FR"/>
        </w:rPr>
        <w:t xml:space="preserve"> </w:t>
      </w:r>
      <w:r w:rsidR="001A61F8" w:rsidRPr="00195FCD">
        <w:rPr>
          <w:rFonts w:asciiTheme="minorHAnsi" w:hAnsiTheme="minorHAnsi" w:cstheme="minorHAnsi"/>
          <w:sz w:val="22"/>
          <w:szCs w:val="22"/>
        </w:rPr>
        <w:t xml:space="preserve"> (în continuare „Data Semnării”) între:</w:t>
      </w:r>
    </w:p>
    <w:p w14:paraId="5C95D2CE" w14:textId="77777777" w:rsidR="004B17C7" w:rsidRPr="00195FCD" w:rsidRDefault="004B17C7" w:rsidP="004B17C7">
      <w:pPr>
        <w:pStyle w:val="BlockText"/>
        <w:ind w:left="0" w:firstLine="0"/>
        <w:rPr>
          <w:rFonts w:asciiTheme="minorHAnsi" w:hAnsiTheme="minorHAnsi" w:cstheme="minorHAnsi"/>
          <w:b/>
          <w:sz w:val="22"/>
          <w:szCs w:val="22"/>
          <w:lang w:val="it-IT"/>
        </w:rPr>
      </w:pPr>
    </w:p>
    <w:p w14:paraId="7DE1AFB6" w14:textId="27FFCC69" w:rsidR="006A4A0E" w:rsidRPr="00195FCD" w:rsidRDefault="005F7EAB" w:rsidP="004B17C7">
      <w:pPr>
        <w:pStyle w:val="BlockText"/>
        <w:ind w:left="0" w:firstLine="0"/>
        <w:rPr>
          <w:rFonts w:asciiTheme="minorHAnsi" w:hAnsiTheme="minorHAnsi" w:cstheme="minorHAnsi"/>
          <w:sz w:val="22"/>
          <w:szCs w:val="22"/>
          <w:lang w:val="it-IT"/>
        </w:rPr>
      </w:pPr>
      <w:r w:rsidRPr="005F7EAB">
        <w:rPr>
          <w:rFonts w:asciiTheme="minorHAnsi" w:hAnsiTheme="minorHAnsi" w:cstheme="minorHAnsi"/>
          <w:b/>
          <w:sz w:val="22"/>
          <w:szCs w:val="22"/>
          <w:highlight w:val="yellow"/>
          <w:lang w:val="it-IT"/>
        </w:rPr>
        <w:t>...............................</w:t>
      </w:r>
      <w:r w:rsidR="004B17C7" w:rsidRPr="00195FCD">
        <w:rPr>
          <w:rFonts w:asciiTheme="minorHAnsi" w:hAnsiTheme="minorHAnsi" w:cstheme="minorHAnsi"/>
          <w:b/>
          <w:sz w:val="22"/>
          <w:szCs w:val="22"/>
          <w:lang w:val="it-IT"/>
        </w:rPr>
        <w:t xml:space="preserve"> </w:t>
      </w:r>
      <w:r w:rsidR="004B17C7" w:rsidRPr="00195FCD">
        <w:rPr>
          <w:rFonts w:asciiTheme="minorHAnsi" w:hAnsiTheme="minorHAnsi" w:cstheme="minorHAnsi"/>
          <w:sz w:val="22"/>
          <w:szCs w:val="22"/>
          <w:lang w:val="it-IT"/>
        </w:rPr>
        <w:t xml:space="preserve">cu sediul în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004B17C7" w:rsidRPr="00195FCD">
        <w:rPr>
          <w:rFonts w:asciiTheme="minorHAnsi" w:hAnsiTheme="minorHAnsi" w:cstheme="minorHAnsi"/>
          <w:sz w:val="22"/>
          <w:szCs w:val="22"/>
          <w:lang w:val="it-IT"/>
        </w:rPr>
        <w:t>nr</w:t>
      </w:r>
      <w:r w:rsidR="004B17C7" w:rsidRPr="005F7EAB">
        <w:rPr>
          <w:rFonts w:asciiTheme="minorHAnsi" w:hAnsiTheme="minorHAnsi" w:cstheme="minorHAnsi"/>
          <w:sz w:val="22"/>
          <w:szCs w:val="22"/>
          <w:highlight w:val="yellow"/>
          <w:lang w:val="it-IT"/>
        </w:rPr>
        <w:t>.</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004B17C7" w:rsidRPr="00195FCD">
        <w:rPr>
          <w:rFonts w:asciiTheme="minorHAnsi" w:hAnsiTheme="minorHAnsi" w:cstheme="minorHAnsi"/>
          <w:sz w:val="22"/>
          <w:szCs w:val="22"/>
          <w:lang w:val="it-IT"/>
        </w:rPr>
        <w:t>CIF RO</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004B17C7" w:rsidRPr="00195FCD">
        <w:rPr>
          <w:rFonts w:asciiTheme="minorHAnsi" w:hAnsiTheme="minorHAnsi" w:cstheme="minorHAnsi"/>
          <w:sz w:val="22"/>
          <w:szCs w:val="22"/>
          <w:lang w:val="it-IT"/>
        </w:rPr>
        <w:t xml:space="preserve">nr.reg.com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004B17C7" w:rsidRPr="00195FCD">
        <w:rPr>
          <w:rFonts w:asciiTheme="minorHAnsi" w:hAnsiTheme="minorHAnsi" w:cstheme="minorHAnsi"/>
          <w:sz w:val="22"/>
          <w:szCs w:val="22"/>
          <w:lang w:val="it-IT"/>
        </w:rPr>
        <w:t xml:space="preserve">cont IBAN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004B17C7" w:rsidRPr="00195FCD">
        <w:rPr>
          <w:rFonts w:asciiTheme="minorHAnsi" w:hAnsiTheme="minorHAnsi" w:cstheme="minorHAnsi"/>
          <w:sz w:val="22"/>
          <w:szCs w:val="22"/>
          <w:lang w:val="it-IT"/>
        </w:rPr>
        <w:t xml:space="preserve">deschis la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sidR="004B17C7" w:rsidRPr="00195FCD">
        <w:rPr>
          <w:rFonts w:asciiTheme="minorHAnsi" w:hAnsiTheme="minorHAnsi" w:cstheme="minorHAnsi"/>
          <w:sz w:val="22"/>
          <w:szCs w:val="22"/>
          <w:lang w:val="it-IT"/>
        </w:rPr>
        <w:t xml:space="preserve">, reprezentată legal prin </w:t>
      </w:r>
      <w:r w:rsidRPr="005F7EAB">
        <w:rPr>
          <w:rFonts w:asciiTheme="minorHAnsi" w:hAnsiTheme="minorHAnsi" w:cstheme="minorHAnsi"/>
          <w:sz w:val="22"/>
          <w:szCs w:val="22"/>
          <w:highlight w:val="yellow"/>
          <w:lang w:val="it-IT"/>
        </w:rPr>
        <w:t>...................................</w:t>
      </w:r>
      <w:r w:rsidR="004B17C7" w:rsidRPr="005F7EAB">
        <w:rPr>
          <w:rFonts w:asciiTheme="minorHAnsi" w:hAnsiTheme="minorHAnsi" w:cstheme="minorHAnsi"/>
          <w:sz w:val="22"/>
          <w:szCs w:val="22"/>
          <w:highlight w:val="yellow"/>
          <w:lang w:val="it-IT"/>
        </w:rPr>
        <w:t xml:space="preserve">,  </w:t>
      </w:r>
      <w:r>
        <w:rPr>
          <w:rFonts w:asciiTheme="minorHAnsi" w:hAnsiTheme="minorHAnsi" w:cstheme="minorHAnsi"/>
          <w:sz w:val="22"/>
          <w:szCs w:val="22"/>
          <w:lang w:val="it-IT"/>
        </w:rPr>
        <w:t>î</w:t>
      </w:r>
      <w:r w:rsidR="004B17C7" w:rsidRPr="00195FCD">
        <w:rPr>
          <w:rFonts w:asciiTheme="minorHAnsi" w:hAnsiTheme="minorHAnsi" w:cstheme="minorHAnsi"/>
          <w:sz w:val="22"/>
          <w:szCs w:val="22"/>
          <w:lang w:val="it-IT"/>
        </w:rPr>
        <w:t>n calitate de</w:t>
      </w:r>
      <w:r w:rsidR="004B17C7" w:rsidRPr="00195FCD">
        <w:rPr>
          <w:rFonts w:asciiTheme="minorHAnsi" w:hAnsiTheme="minorHAnsi" w:cstheme="minorHAnsi"/>
          <w:b/>
          <w:sz w:val="22"/>
          <w:szCs w:val="22"/>
          <w:lang w:val="it-IT"/>
        </w:rPr>
        <w:t xml:space="preserve"> SPONSOR</w:t>
      </w:r>
      <w:r w:rsidR="004B17C7" w:rsidRPr="00195FCD">
        <w:rPr>
          <w:rFonts w:asciiTheme="minorHAnsi" w:hAnsiTheme="minorHAnsi"/>
          <w:sz w:val="22"/>
          <w:szCs w:val="22"/>
          <w:lang w:val="ro-RO"/>
        </w:rPr>
        <w:t>,</w:t>
      </w:r>
      <w:r w:rsidR="004B17C7" w:rsidRPr="00195FCD">
        <w:rPr>
          <w:rFonts w:asciiTheme="minorHAnsi" w:hAnsiTheme="minorHAnsi" w:cstheme="minorHAnsi"/>
          <w:sz w:val="22"/>
          <w:szCs w:val="22"/>
          <w:lang w:val="it-IT"/>
        </w:rPr>
        <w:t xml:space="preserve"> (în continuare “Sponsorul”);</w:t>
      </w:r>
    </w:p>
    <w:p w14:paraId="7F8A2D5D" w14:textId="77777777" w:rsidR="005F7EAB" w:rsidRDefault="005F7EAB" w:rsidP="004B17C7">
      <w:pPr>
        <w:jc w:val="both"/>
        <w:rPr>
          <w:rFonts w:asciiTheme="minorHAnsi" w:hAnsiTheme="minorHAnsi" w:cstheme="minorHAnsi"/>
          <w:sz w:val="22"/>
          <w:szCs w:val="22"/>
          <w:lang w:val="it-IT"/>
        </w:rPr>
      </w:pPr>
    </w:p>
    <w:p w14:paraId="12A5AE00" w14:textId="59146C43" w:rsidR="004B17C7" w:rsidRDefault="004B17C7" w:rsidP="004B17C7">
      <w:pPr>
        <w:jc w:val="both"/>
        <w:rPr>
          <w:rFonts w:asciiTheme="minorHAnsi" w:hAnsiTheme="minorHAnsi" w:cstheme="minorHAnsi"/>
          <w:sz w:val="22"/>
          <w:szCs w:val="22"/>
        </w:rPr>
      </w:pPr>
      <w:r w:rsidRPr="00195FCD">
        <w:rPr>
          <w:rFonts w:asciiTheme="minorHAnsi" w:hAnsiTheme="minorHAnsi" w:cstheme="minorHAnsi"/>
          <w:sz w:val="22"/>
          <w:szCs w:val="22"/>
        </w:rPr>
        <w:t>Ş</w:t>
      </w:r>
      <w:r w:rsidR="006A4A0E" w:rsidRPr="00195FCD">
        <w:rPr>
          <w:rFonts w:asciiTheme="minorHAnsi" w:hAnsiTheme="minorHAnsi" w:cstheme="minorHAnsi"/>
          <w:sz w:val="22"/>
          <w:szCs w:val="22"/>
        </w:rPr>
        <w:t>i</w:t>
      </w:r>
    </w:p>
    <w:p w14:paraId="2BC493E6" w14:textId="77777777" w:rsidR="005F7EAB" w:rsidRPr="00195FCD" w:rsidRDefault="005F7EAB" w:rsidP="004B17C7">
      <w:pPr>
        <w:jc w:val="both"/>
        <w:rPr>
          <w:rFonts w:asciiTheme="minorHAnsi" w:hAnsiTheme="minorHAnsi" w:cstheme="minorHAnsi"/>
          <w:sz w:val="22"/>
          <w:szCs w:val="22"/>
        </w:rPr>
      </w:pPr>
    </w:p>
    <w:p w14:paraId="2215AAC1" w14:textId="3CB2716E" w:rsidR="006A4A0E" w:rsidRPr="00195FCD" w:rsidRDefault="004B17C7" w:rsidP="004B17C7">
      <w:pPr>
        <w:jc w:val="both"/>
        <w:rPr>
          <w:rFonts w:asciiTheme="minorHAnsi" w:hAnsiTheme="minorHAnsi" w:cstheme="minorHAnsi"/>
          <w:snapToGrid w:val="0"/>
          <w:sz w:val="22"/>
          <w:szCs w:val="22"/>
          <w:lang w:val="it-IT"/>
        </w:rPr>
      </w:pPr>
      <w:r w:rsidRPr="00195FCD">
        <w:rPr>
          <w:rFonts w:asciiTheme="minorHAnsi" w:hAnsiTheme="minorHAnsi" w:cstheme="minorHAnsi"/>
          <w:b/>
          <w:snapToGrid w:val="0"/>
          <w:sz w:val="22"/>
          <w:szCs w:val="22"/>
          <w:lang w:val="it-IT"/>
        </w:rPr>
        <w:t>Fundatia „Centrul Cultural Artsociety,</w:t>
      </w:r>
      <w:r w:rsidRPr="00195FCD">
        <w:rPr>
          <w:rFonts w:asciiTheme="minorHAnsi" w:hAnsiTheme="minorHAnsi" w:cstheme="minorHAnsi"/>
          <w:snapToGrid w:val="0"/>
          <w:sz w:val="22"/>
          <w:szCs w:val="22"/>
          <w:lang w:val="it-IT"/>
        </w:rPr>
        <w:t xml:space="preserve"> persoană juridică non-profit, cu sediul în Bucuresti, Str. </w:t>
      </w:r>
      <w:r w:rsidR="00D45490">
        <w:rPr>
          <w:rFonts w:asciiTheme="minorHAnsi" w:hAnsiTheme="minorHAnsi" w:cstheme="minorHAnsi"/>
          <w:snapToGrid w:val="0"/>
          <w:sz w:val="22"/>
          <w:szCs w:val="22"/>
          <w:lang w:val="it-IT"/>
        </w:rPr>
        <w:t>C.A. Rosetti</w:t>
      </w:r>
      <w:r w:rsidRPr="00195FCD">
        <w:rPr>
          <w:rFonts w:asciiTheme="minorHAnsi" w:hAnsiTheme="minorHAnsi" w:cstheme="minorHAnsi"/>
          <w:snapToGrid w:val="0"/>
          <w:sz w:val="22"/>
          <w:szCs w:val="22"/>
          <w:lang w:val="it-IT"/>
        </w:rPr>
        <w:t xml:space="preserve">, Nr. </w:t>
      </w:r>
      <w:r w:rsidR="00D45490">
        <w:rPr>
          <w:rFonts w:asciiTheme="minorHAnsi" w:hAnsiTheme="minorHAnsi" w:cstheme="minorHAnsi"/>
          <w:snapToGrid w:val="0"/>
          <w:sz w:val="22"/>
          <w:szCs w:val="22"/>
          <w:lang w:val="it-IT"/>
        </w:rPr>
        <w:t>5</w:t>
      </w:r>
      <w:r w:rsidRPr="00195FCD">
        <w:rPr>
          <w:rFonts w:asciiTheme="minorHAnsi" w:hAnsiTheme="minorHAnsi" w:cstheme="minorHAnsi"/>
          <w:snapToGrid w:val="0"/>
          <w:sz w:val="22"/>
          <w:szCs w:val="22"/>
          <w:lang w:val="it-IT"/>
        </w:rPr>
        <w:t xml:space="preserve">, sector </w:t>
      </w:r>
      <w:r w:rsidR="00D45490">
        <w:rPr>
          <w:rFonts w:asciiTheme="minorHAnsi" w:hAnsiTheme="minorHAnsi" w:cstheme="minorHAnsi"/>
          <w:snapToGrid w:val="0"/>
          <w:sz w:val="22"/>
          <w:szCs w:val="22"/>
          <w:lang w:val="it-IT"/>
        </w:rPr>
        <w:t>1</w:t>
      </w:r>
      <w:r w:rsidRPr="00195FCD">
        <w:rPr>
          <w:rFonts w:asciiTheme="minorHAnsi" w:hAnsiTheme="minorHAnsi" w:cstheme="minorHAnsi"/>
          <w:snapToGrid w:val="0"/>
          <w:sz w:val="22"/>
          <w:szCs w:val="22"/>
          <w:lang w:val="it-IT"/>
        </w:rPr>
        <w:t>, infiintata la Judecatoria Sector 2 Bucuresti, pronuntata in Dos. Nr. 6 din 10.06.2010, având codul de înregistrare fiscala (CIF) RO27241795, cont bancar nr. (IBAN) RO92RNCB0285163619000001 deschis la BCR, reprezentată prin d-na Alexandra Marin,</w:t>
      </w:r>
      <w:r w:rsidR="00CA58B8" w:rsidRPr="00195FCD">
        <w:rPr>
          <w:rFonts w:cstheme="minorHAnsi"/>
          <w:sz w:val="22"/>
          <w:szCs w:val="22"/>
          <w:lang w:val="it-IT"/>
        </w:rPr>
        <w:t>, în calitate de</w:t>
      </w:r>
      <w:r w:rsidR="005F7EAB">
        <w:rPr>
          <w:rFonts w:cstheme="minorHAnsi"/>
          <w:sz w:val="22"/>
          <w:szCs w:val="22"/>
          <w:lang w:val="it-IT"/>
        </w:rPr>
        <w:t>director general</w:t>
      </w:r>
      <w:r w:rsidR="00CA58B8" w:rsidRPr="00195FCD">
        <w:rPr>
          <w:rFonts w:cstheme="minorHAnsi"/>
          <w:sz w:val="22"/>
          <w:szCs w:val="22"/>
          <w:lang w:val="it-IT"/>
        </w:rPr>
        <w:t>, in calitate de</w:t>
      </w:r>
      <w:r w:rsidR="00CA58B8" w:rsidRPr="00195FCD">
        <w:rPr>
          <w:rFonts w:asciiTheme="minorHAnsi" w:hAnsiTheme="minorHAnsi" w:cstheme="minorHAnsi"/>
          <w:sz w:val="22"/>
          <w:szCs w:val="22"/>
          <w:lang w:val="it-IT"/>
        </w:rPr>
        <w:t xml:space="preserve"> </w:t>
      </w:r>
      <w:r w:rsidR="003E40D9" w:rsidRPr="00195FCD">
        <w:rPr>
          <w:rFonts w:asciiTheme="minorHAnsi" w:hAnsiTheme="minorHAnsi" w:cstheme="minorHAnsi"/>
          <w:snapToGrid w:val="0"/>
          <w:sz w:val="22"/>
          <w:szCs w:val="22"/>
          <w:lang w:val="it-IT"/>
        </w:rPr>
        <w:t xml:space="preserve"> BENEFICIAR,</w:t>
      </w:r>
      <w:r w:rsidR="006A4A0E" w:rsidRPr="00195FCD">
        <w:rPr>
          <w:rFonts w:asciiTheme="minorHAnsi" w:hAnsiTheme="minorHAnsi" w:cstheme="minorHAnsi"/>
          <w:snapToGrid w:val="0"/>
          <w:sz w:val="22"/>
          <w:szCs w:val="22"/>
          <w:lang w:val="it-IT"/>
        </w:rPr>
        <w:t xml:space="preserve"> (în continuare “Beneficiarul”)</w:t>
      </w:r>
      <w:r w:rsidR="0023778C" w:rsidRPr="00195FCD">
        <w:rPr>
          <w:rFonts w:asciiTheme="minorHAnsi" w:hAnsiTheme="minorHAnsi" w:cstheme="minorHAnsi"/>
          <w:snapToGrid w:val="0"/>
          <w:sz w:val="22"/>
          <w:szCs w:val="22"/>
          <w:lang w:val="it-IT"/>
        </w:rPr>
        <w:t>;</w:t>
      </w:r>
    </w:p>
    <w:p w14:paraId="34446F60" w14:textId="77777777" w:rsidR="0023778C" w:rsidRPr="00195FCD" w:rsidRDefault="0023778C" w:rsidP="006A4A0E">
      <w:pPr>
        <w:jc w:val="both"/>
        <w:rPr>
          <w:rFonts w:asciiTheme="minorHAnsi" w:hAnsiTheme="minorHAnsi" w:cstheme="minorHAnsi"/>
          <w:sz w:val="22"/>
          <w:szCs w:val="22"/>
        </w:rPr>
      </w:pPr>
    </w:p>
    <w:p w14:paraId="60D6C350" w14:textId="6096E7CA" w:rsidR="006A4A0E" w:rsidRPr="00195FCD" w:rsidRDefault="0023778C" w:rsidP="006A4A0E">
      <w:pPr>
        <w:jc w:val="both"/>
        <w:rPr>
          <w:rFonts w:asciiTheme="minorHAnsi" w:hAnsiTheme="minorHAnsi" w:cstheme="minorHAnsi"/>
          <w:sz w:val="22"/>
          <w:szCs w:val="22"/>
        </w:rPr>
      </w:pPr>
      <w:r w:rsidRPr="00195FCD">
        <w:rPr>
          <w:rFonts w:asciiTheme="minorHAnsi" w:hAnsiTheme="minorHAnsi" w:cstheme="minorHAnsi"/>
          <w:sz w:val="22"/>
          <w:szCs w:val="22"/>
        </w:rPr>
        <w:t>Sponsorul şi Beneficiarul fiind denumiţi în continuare, atunci când este cazul, în mod individual „Partea</w:t>
      </w:r>
      <w:r w:rsidR="001E65CF" w:rsidRPr="00195FCD">
        <w:rPr>
          <w:rFonts w:asciiTheme="minorHAnsi" w:hAnsiTheme="minorHAnsi" w:cstheme="minorHAnsi"/>
          <w:sz w:val="22"/>
          <w:szCs w:val="22"/>
        </w:rPr>
        <w:t>” şi colectiv</w:t>
      </w:r>
      <w:r w:rsidRPr="00195FCD">
        <w:rPr>
          <w:rFonts w:asciiTheme="minorHAnsi" w:hAnsiTheme="minorHAnsi" w:cstheme="minorHAnsi"/>
          <w:sz w:val="22"/>
          <w:szCs w:val="22"/>
        </w:rPr>
        <w:t xml:space="preserve"> „Părţile”</w:t>
      </w:r>
      <w:r w:rsidR="004B17C7" w:rsidRPr="00195FCD">
        <w:rPr>
          <w:rFonts w:asciiTheme="minorHAnsi" w:hAnsiTheme="minorHAnsi" w:cstheme="minorHAnsi"/>
          <w:sz w:val="22"/>
          <w:szCs w:val="22"/>
        </w:rPr>
        <w:t>,</w:t>
      </w:r>
    </w:p>
    <w:p w14:paraId="3061A7AF" w14:textId="77777777" w:rsidR="005E49D6" w:rsidRPr="00195FCD" w:rsidRDefault="005E49D6" w:rsidP="006A4A0E">
      <w:pPr>
        <w:jc w:val="both"/>
        <w:rPr>
          <w:rFonts w:asciiTheme="minorHAnsi" w:hAnsiTheme="minorHAnsi" w:cstheme="minorHAnsi"/>
          <w:sz w:val="22"/>
          <w:szCs w:val="22"/>
        </w:rPr>
      </w:pPr>
    </w:p>
    <w:p w14:paraId="2A0FC0DC" w14:textId="77777777" w:rsidR="003E40D9" w:rsidRPr="00195FCD" w:rsidRDefault="003E40D9" w:rsidP="003E40D9">
      <w:pPr>
        <w:jc w:val="both"/>
        <w:rPr>
          <w:rFonts w:asciiTheme="minorHAnsi" w:hAnsiTheme="minorHAnsi" w:cstheme="minorHAnsi"/>
          <w:sz w:val="22"/>
          <w:szCs w:val="22"/>
        </w:rPr>
      </w:pPr>
      <w:r w:rsidRPr="00195FCD">
        <w:rPr>
          <w:rFonts w:asciiTheme="minorHAnsi" w:hAnsiTheme="minorHAnsi" w:cstheme="minorHAnsi"/>
          <w:sz w:val="22"/>
          <w:szCs w:val="22"/>
        </w:rPr>
        <w:t>Întrucât,</w:t>
      </w:r>
    </w:p>
    <w:p w14:paraId="396687DF" w14:textId="77777777" w:rsidR="003E40D9" w:rsidRPr="00195FCD" w:rsidRDefault="003E40D9" w:rsidP="003E40D9">
      <w:pPr>
        <w:jc w:val="both"/>
        <w:rPr>
          <w:rFonts w:asciiTheme="minorHAnsi" w:hAnsiTheme="minorHAnsi" w:cstheme="minorHAnsi"/>
          <w:sz w:val="22"/>
          <w:szCs w:val="22"/>
        </w:rPr>
      </w:pPr>
    </w:p>
    <w:p w14:paraId="2D774896" w14:textId="721AFF5F" w:rsidR="0023778C" w:rsidRPr="00195FCD" w:rsidRDefault="003E40D9" w:rsidP="003E40D9">
      <w:pPr>
        <w:jc w:val="both"/>
        <w:rPr>
          <w:rFonts w:asciiTheme="minorHAnsi" w:hAnsiTheme="minorHAnsi" w:cstheme="minorHAnsi"/>
          <w:sz w:val="22"/>
          <w:szCs w:val="22"/>
        </w:rPr>
      </w:pPr>
      <w:r w:rsidRPr="00195FCD">
        <w:rPr>
          <w:rFonts w:asciiTheme="minorHAnsi" w:hAnsiTheme="minorHAnsi" w:cstheme="minorHAnsi"/>
          <w:sz w:val="22"/>
          <w:szCs w:val="22"/>
        </w:rPr>
        <w:t>Beneficiarul este o persoană juridică fără scop lucrativ,</w:t>
      </w:r>
      <w:r w:rsidR="004B17C7" w:rsidRPr="00195FCD">
        <w:rPr>
          <w:rFonts w:asciiTheme="minorHAnsi" w:hAnsiTheme="minorHAnsi" w:cstheme="minorHAnsi"/>
          <w:sz w:val="22"/>
          <w:szCs w:val="22"/>
        </w:rPr>
        <w:t xml:space="preserve"> a cărei activitate este orientată spre apropierea publicului de arta românească.</w:t>
      </w:r>
      <w:r w:rsidR="005F7EAB">
        <w:rPr>
          <w:rFonts w:asciiTheme="minorHAnsi" w:hAnsiTheme="minorHAnsi" w:cstheme="minorHAnsi"/>
          <w:sz w:val="22"/>
          <w:szCs w:val="22"/>
        </w:rPr>
        <w:t xml:space="preserve"> Î</w:t>
      </w:r>
      <w:r w:rsidR="004B17C7" w:rsidRPr="00195FCD">
        <w:rPr>
          <w:rFonts w:asciiTheme="minorHAnsi" w:hAnsiTheme="minorHAnsi" w:cstheme="minorHAnsi"/>
          <w:sz w:val="22"/>
          <w:szCs w:val="22"/>
        </w:rPr>
        <w:t>n acest sens, ArtSociety sustine si promoveaza arta romaneasca de patrimoniu, moderna si contemporana prin organizarea de evenimente culturale,</w:t>
      </w:r>
      <w:r w:rsidR="005F7EAB">
        <w:rPr>
          <w:rFonts w:asciiTheme="minorHAnsi" w:hAnsiTheme="minorHAnsi" w:cstheme="minorHAnsi"/>
          <w:sz w:val="22"/>
          <w:szCs w:val="22"/>
        </w:rPr>
        <w:t xml:space="preserve"> precum Pavilionului de Artă București – Art Safari</w:t>
      </w:r>
    </w:p>
    <w:p w14:paraId="54285C69" w14:textId="77777777" w:rsidR="003E40D9" w:rsidRPr="00195FCD" w:rsidRDefault="003E40D9" w:rsidP="003E40D9">
      <w:pPr>
        <w:jc w:val="both"/>
        <w:rPr>
          <w:rFonts w:asciiTheme="minorHAnsi" w:hAnsiTheme="minorHAnsi" w:cstheme="minorHAnsi"/>
          <w:sz w:val="22"/>
          <w:szCs w:val="22"/>
        </w:rPr>
      </w:pPr>
    </w:p>
    <w:p w14:paraId="2B6E11A5" w14:textId="77777777" w:rsidR="0023778C" w:rsidRPr="00195FCD" w:rsidRDefault="0023778C" w:rsidP="006A4A0E">
      <w:pPr>
        <w:jc w:val="both"/>
        <w:rPr>
          <w:rFonts w:asciiTheme="minorHAnsi" w:hAnsiTheme="minorHAnsi" w:cstheme="minorHAnsi"/>
          <w:sz w:val="22"/>
          <w:szCs w:val="22"/>
        </w:rPr>
      </w:pPr>
      <w:r w:rsidRPr="00195FCD">
        <w:rPr>
          <w:rFonts w:asciiTheme="minorHAnsi" w:hAnsiTheme="minorHAnsi" w:cstheme="minorHAnsi"/>
          <w:sz w:val="22"/>
          <w:szCs w:val="22"/>
        </w:rPr>
        <w:t>Beneficiarul este interesat să obţină fonduri suplimentare pentru desfăşurarea activităţii sale;</w:t>
      </w:r>
    </w:p>
    <w:p w14:paraId="38A7B731" w14:textId="77777777" w:rsidR="0023778C" w:rsidRPr="00195FCD" w:rsidRDefault="0023778C" w:rsidP="006A4A0E">
      <w:pPr>
        <w:jc w:val="both"/>
        <w:rPr>
          <w:rFonts w:asciiTheme="minorHAnsi" w:hAnsiTheme="minorHAnsi" w:cstheme="minorHAnsi"/>
          <w:sz w:val="22"/>
          <w:szCs w:val="22"/>
        </w:rPr>
      </w:pPr>
    </w:p>
    <w:p w14:paraId="152B9AE2" w14:textId="77777777" w:rsidR="00882936" w:rsidRPr="00195FCD" w:rsidRDefault="0023778C" w:rsidP="006A4A0E">
      <w:pPr>
        <w:jc w:val="both"/>
        <w:rPr>
          <w:rFonts w:asciiTheme="minorHAnsi" w:hAnsiTheme="minorHAnsi" w:cstheme="minorHAnsi"/>
          <w:sz w:val="22"/>
          <w:szCs w:val="22"/>
        </w:rPr>
      </w:pPr>
      <w:r w:rsidRPr="00195FCD">
        <w:rPr>
          <w:rFonts w:asciiTheme="minorHAnsi" w:hAnsiTheme="minorHAnsi" w:cstheme="minorHAnsi"/>
          <w:sz w:val="22"/>
          <w:szCs w:val="22"/>
        </w:rPr>
        <w:t xml:space="preserve">Sponsorul este de acord să pună la dispoziţia Beneficiarului anumite </w:t>
      </w:r>
      <w:r w:rsidR="00882936" w:rsidRPr="00195FCD">
        <w:rPr>
          <w:rFonts w:asciiTheme="minorHAnsi" w:hAnsiTheme="minorHAnsi" w:cstheme="minorHAnsi"/>
          <w:sz w:val="22"/>
          <w:szCs w:val="22"/>
        </w:rPr>
        <w:t>resurse financiare, în condiţiile stipulate în Contract;</w:t>
      </w:r>
    </w:p>
    <w:p w14:paraId="44E19FE6" w14:textId="77777777" w:rsidR="00882936" w:rsidRPr="00195FCD" w:rsidRDefault="00882936" w:rsidP="006A4A0E">
      <w:pPr>
        <w:jc w:val="both"/>
        <w:rPr>
          <w:rFonts w:asciiTheme="minorHAnsi" w:hAnsiTheme="minorHAnsi" w:cstheme="minorHAnsi"/>
          <w:sz w:val="22"/>
          <w:szCs w:val="22"/>
        </w:rPr>
      </w:pPr>
    </w:p>
    <w:p w14:paraId="1EC0258E" w14:textId="77777777" w:rsidR="006A4A0E" w:rsidRPr="00195FCD" w:rsidRDefault="00882936" w:rsidP="006A4A0E">
      <w:pPr>
        <w:jc w:val="both"/>
        <w:rPr>
          <w:rFonts w:asciiTheme="minorHAnsi" w:hAnsiTheme="minorHAnsi" w:cstheme="minorHAnsi"/>
          <w:sz w:val="22"/>
          <w:szCs w:val="22"/>
        </w:rPr>
      </w:pPr>
      <w:r w:rsidRPr="00195FCD">
        <w:rPr>
          <w:rFonts w:asciiTheme="minorHAnsi" w:hAnsiTheme="minorHAnsi" w:cstheme="minorHAnsi"/>
          <w:sz w:val="22"/>
          <w:szCs w:val="22"/>
        </w:rPr>
        <w:t>A fost încheiat prezentul Contract, în conformitate cu termenii şi condiţiile stipulate în cele de mai jos.</w:t>
      </w:r>
    </w:p>
    <w:p w14:paraId="6E8B8E8E" w14:textId="77777777" w:rsidR="005E49D6" w:rsidRPr="00195FCD" w:rsidRDefault="005E49D6" w:rsidP="006A4A0E">
      <w:pPr>
        <w:jc w:val="both"/>
        <w:rPr>
          <w:rFonts w:asciiTheme="minorHAnsi" w:hAnsiTheme="minorHAnsi" w:cstheme="minorHAnsi"/>
          <w:sz w:val="22"/>
          <w:szCs w:val="22"/>
        </w:rPr>
      </w:pPr>
    </w:p>
    <w:p w14:paraId="4C6D7ABF" w14:textId="77777777" w:rsidR="006A4A0E" w:rsidRPr="00195FCD" w:rsidRDefault="001A61F8" w:rsidP="006A4A0E">
      <w:pPr>
        <w:jc w:val="both"/>
        <w:rPr>
          <w:rFonts w:asciiTheme="minorHAnsi" w:hAnsiTheme="minorHAnsi" w:cstheme="minorHAnsi"/>
          <w:sz w:val="22"/>
          <w:szCs w:val="22"/>
        </w:rPr>
      </w:pPr>
      <w:r w:rsidRPr="00195FCD">
        <w:rPr>
          <w:rFonts w:asciiTheme="minorHAnsi" w:hAnsiTheme="minorHAnsi" w:cstheme="minorHAnsi"/>
          <w:sz w:val="22"/>
          <w:szCs w:val="22"/>
        </w:rPr>
        <w:t xml:space="preserve">Art. 1. </w:t>
      </w:r>
      <w:r w:rsidR="006A4A0E" w:rsidRPr="00195FCD">
        <w:rPr>
          <w:rFonts w:asciiTheme="minorHAnsi" w:hAnsiTheme="minorHAnsi" w:cstheme="minorHAnsi"/>
          <w:sz w:val="22"/>
          <w:szCs w:val="22"/>
        </w:rPr>
        <w:t>Obiectul Contractului</w:t>
      </w:r>
    </w:p>
    <w:p w14:paraId="1F0ADA24" w14:textId="77777777" w:rsidR="006A4A0E" w:rsidRPr="00195FCD" w:rsidRDefault="006A4A0E" w:rsidP="006A4A0E">
      <w:pPr>
        <w:jc w:val="both"/>
        <w:rPr>
          <w:rFonts w:asciiTheme="minorHAnsi" w:hAnsiTheme="minorHAnsi" w:cstheme="minorHAnsi"/>
          <w:sz w:val="22"/>
          <w:szCs w:val="22"/>
        </w:rPr>
      </w:pPr>
    </w:p>
    <w:p w14:paraId="285A3FA8" w14:textId="025117BF" w:rsidR="00CF45F9" w:rsidRPr="00195FCD" w:rsidRDefault="006A4A0E" w:rsidP="0068570E">
      <w:pPr>
        <w:pStyle w:val="ListParagraph"/>
        <w:numPr>
          <w:ilvl w:val="1"/>
          <w:numId w:val="7"/>
        </w:numPr>
        <w:jc w:val="both"/>
        <w:rPr>
          <w:rFonts w:asciiTheme="minorHAnsi" w:hAnsiTheme="minorHAnsi" w:cstheme="minorHAnsi"/>
          <w:sz w:val="22"/>
          <w:szCs w:val="22"/>
        </w:rPr>
      </w:pPr>
      <w:r w:rsidRPr="00195FCD">
        <w:rPr>
          <w:rFonts w:asciiTheme="minorHAnsi" w:hAnsiTheme="minorHAnsi" w:cstheme="minorHAnsi"/>
          <w:sz w:val="22"/>
          <w:szCs w:val="22"/>
        </w:rPr>
        <w:t xml:space="preserve">Obiectul Contractului îl constituie </w:t>
      </w:r>
      <w:r w:rsidR="00E33C4A" w:rsidRPr="00195FCD">
        <w:rPr>
          <w:rFonts w:asciiTheme="minorHAnsi" w:hAnsiTheme="minorHAnsi" w:cstheme="minorHAnsi"/>
          <w:sz w:val="22"/>
          <w:szCs w:val="22"/>
        </w:rPr>
        <w:t>sponsorizarea Beneficiarului în vederea îndeplinirii scopului şi obiectivelor acestuia, astfel cum sunt acestea stipulate în actu</w:t>
      </w:r>
      <w:r w:rsidR="00C863C5" w:rsidRPr="00195FCD">
        <w:rPr>
          <w:rFonts w:asciiTheme="minorHAnsi" w:hAnsiTheme="minorHAnsi" w:cstheme="minorHAnsi"/>
          <w:sz w:val="22"/>
          <w:szCs w:val="22"/>
        </w:rPr>
        <w:t>l constitutiv al Beneficiarului</w:t>
      </w:r>
      <w:r w:rsidR="004B17C7" w:rsidRPr="00195FCD">
        <w:rPr>
          <w:rFonts w:asciiTheme="minorHAnsi" w:hAnsiTheme="minorHAnsi" w:cstheme="minorHAnsi"/>
          <w:sz w:val="22"/>
          <w:szCs w:val="22"/>
        </w:rPr>
        <w:t xml:space="preserve"> respectiv pentru </w:t>
      </w:r>
      <w:r w:rsidR="005F7EAB">
        <w:rPr>
          <w:rFonts w:asciiTheme="minorHAnsi" w:hAnsiTheme="minorHAnsi" w:cstheme="minorHAnsi"/>
          <w:sz w:val="22"/>
          <w:szCs w:val="22"/>
        </w:rPr>
        <w:t xml:space="preserve">organizarea Pavilionului de Artă București – Art Safari </w:t>
      </w:r>
    </w:p>
    <w:p w14:paraId="2948DC16"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Art. 2.</w:t>
      </w:r>
      <w:r w:rsidR="00882936" w:rsidRPr="00195FCD">
        <w:rPr>
          <w:rFonts w:asciiTheme="minorHAnsi" w:hAnsiTheme="minorHAnsi" w:cstheme="minorHAnsi"/>
          <w:sz w:val="22"/>
          <w:szCs w:val="22"/>
        </w:rPr>
        <w:t xml:space="preserve"> Valoarea Contractului</w:t>
      </w:r>
    </w:p>
    <w:p w14:paraId="6B2FF97A" w14:textId="77777777" w:rsidR="00797BB4" w:rsidRPr="00195FCD" w:rsidRDefault="00797BB4" w:rsidP="00797BB4">
      <w:pPr>
        <w:jc w:val="both"/>
        <w:rPr>
          <w:rFonts w:asciiTheme="minorHAnsi" w:hAnsiTheme="minorHAnsi" w:cstheme="minorHAnsi"/>
          <w:sz w:val="22"/>
          <w:szCs w:val="22"/>
        </w:rPr>
      </w:pPr>
    </w:p>
    <w:p w14:paraId="2A82B415" w14:textId="74FE1869" w:rsidR="00797BB4" w:rsidRPr="00195FCD" w:rsidRDefault="00797BB4" w:rsidP="00797BB4">
      <w:pPr>
        <w:pStyle w:val="BodyText"/>
        <w:rPr>
          <w:rFonts w:asciiTheme="minorHAnsi" w:hAnsiTheme="minorHAnsi" w:cstheme="minorHAnsi"/>
          <w:sz w:val="22"/>
          <w:szCs w:val="22"/>
        </w:rPr>
      </w:pPr>
      <w:r w:rsidRPr="00195FCD">
        <w:rPr>
          <w:rFonts w:asciiTheme="minorHAnsi" w:hAnsiTheme="minorHAnsi" w:cstheme="minorHAnsi"/>
          <w:sz w:val="22"/>
          <w:szCs w:val="22"/>
        </w:rPr>
        <w:t xml:space="preserve">2.1. Sponsorul va pune la dispoziţia Beneficiarului suma de </w:t>
      </w:r>
      <w:r w:rsidR="005F7EAB" w:rsidRPr="005F7EAB">
        <w:rPr>
          <w:rFonts w:asciiTheme="minorHAnsi" w:hAnsiTheme="minorHAnsi" w:cstheme="minorHAnsi"/>
          <w:b/>
          <w:sz w:val="22"/>
          <w:szCs w:val="22"/>
          <w:highlight w:val="yellow"/>
        </w:rPr>
        <w:t>.......................</w:t>
      </w:r>
      <w:r w:rsidR="00DA0AC2" w:rsidRPr="005F7EAB">
        <w:rPr>
          <w:rFonts w:asciiTheme="minorHAnsi" w:hAnsiTheme="minorHAnsi" w:cstheme="minorHAnsi"/>
          <w:sz w:val="22"/>
          <w:szCs w:val="22"/>
          <w:highlight w:val="yellow"/>
        </w:rPr>
        <w:t>,</w:t>
      </w:r>
      <w:r w:rsidR="00DA0AC2" w:rsidRPr="00195FCD">
        <w:rPr>
          <w:rFonts w:asciiTheme="minorHAnsi" w:hAnsiTheme="minorHAnsi" w:cstheme="minorHAnsi"/>
          <w:sz w:val="22"/>
          <w:szCs w:val="22"/>
        </w:rPr>
        <w:t xml:space="preserve"> în scopul realizării activităţilor sponsorizate</w:t>
      </w:r>
      <w:r w:rsidRPr="00195FCD">
        <w:rPr>
          <w:rFonts w:asciiTheme="minorHAnsi" w:hAnsiTheme="minorHAnsi" w:cstheme="minorHAnsi"/>
          <w:sz w:val="22"/>
          <w:szCs w:val="22"/>
        </w:rPr>
        <w:t>.</w:t>
      </w:r>
    </w:p>
    <w:p w14:paraId="73435FB8" w14:textId="77777777" w:rsidR="00797BB4" w:rsidRPr="00195FCD" w:rsidRDefault="00797BB4" w:rsidP="00797BB4">
      <w:pPr>
        <w:jc w:val="both"/>
        <w:rPr>
          <w:rFonts w:asciiTheme="minorHAnsi" w:hAnsiTheme="minorHAnsi" w:cstheme="minorHAnsi"/>
          <w:sz w:val="22"/>
          <w:szCs w:val="22"/>
        </w:rPr>
      </w:pPr>
    </w:p>
    <w:p w14:paraId="7ABC0ABB" w14:textId="0EF129C3" w:rsidR="00775907" w:rsidRPr="00195FCD" w:rsidRDefault="00797BB4" w:rsidP="005E49D6">
      <w:pPr>
        <w:jc w:val="both"/>
        <w:rPr>
          <w:rFonts w:asciiTheme="minorHAnsi" w:hAnsiTheme="minorHAnsi" w:cstheme="minorHAnsi"/>
          <w:sz w:val="22"/>
          <w:szCs w:val="22"/>
        </w:rPr>
      </w:pPr>
      <w:r w:rsidRPr="00195FCD">
        <w:rPr>
          <w:rFonts w:asciiTheme="minorHAnsi" w:hAnsiTheme="minorHAnsi" w:cstheme="minorHAnsi"/>
          <w:sz w:val="22"/>
          <w:szCs w:val="22"/>
        </w:rPr>
        <w:lastRenderedPageBreak/>
        <w:t xml:space="preserve">2.2. </w:t>
      </w:r>
      <w:r w:rsidR="00F77D20" w:rsidRPr="00195FCD">
        <w:rPr>
          <w:rFonts w:asciiTheme="minorHAnsi" w:hAnsiTheme="minorHAnsi" w:cstheme="minorHAnsi"/>
          <w:sz w:val="22"/>
          <w:szCs w:val="22"/>
        </w:rPr>
        <w:t xml:space="preserve">Suma menţionată la art. 2.1 de mai sus va fi </w:t>
      </w:r>
      <w:r w:rsidR="006A3B22" w:rsidRPr="00195FCD">
        <w:rPr>
          <w:rFonts w:asciiTheme="minorHAnsi" w:hAnsiTheme="minorHAnsi" w:cstheme="minorHAnsi"/>
          <w:sz w:val="22"/>
          <w:szCs w:val="22"/>
        </w:rPr>
        <w:t>achitata</w:t>
      </w:r>
      <w:r w:rsidR="005E49D6" w:rsidRPr="00195FCD">
        <w:rPr>
          <w:rFonts w:asciiTheme="minorHAnsi" w:hAnsiTheme="minorHAnsi" w:cstheme="minorHAnsi"/>
          <w:sz w:val="22"/>
          <w:szCs w:val="22"/>
        </w:rPr>
        <w:t xml:space="preserve"> prin virament bancar</w:t>
      </w:r>
      <w:r w:rsidR="00F77D20" w:rsidRPr="00195FCD">
        <w:rPr>
          <w:rFonts w:asciiTheme="minorHAnsi" w:hAnsiTheme="minorHAnsi" w:cstheme="minorHAnsi"/>
          <w:sz w:val="22"/>
          <w:szCs w:val="22"/>
        </w:rPr>
        <w:t xml:space="preserve"> </w:t>
      </w:r>
      <w:r w:rsidR="003839BD" w:rsidRPr="00195FCD">
        <w:rPr>
          <w:rFonts w:asciiTheme="minorHAnsi" w:hAnsiTheme="minorHAnsi" w:cstheme="minorHAnsi"/>
          <w:sz w:val="22"/>
          <w:szCs w:val="22"/>
        </w:rPr>
        <w:t>cel târziu p</w:t>
      </w:r>
      <w:r w:rsidR="005E49D6" w:rsidRPr="00195FCD">
        <w:rPr>
          <w:rFonts w:asciiTheme="minorHAnsi" w:hAnsiTheme="minorHAnsi" w:cstheme="minorHAnsi"/>
          <w:sz w:val="22"/>
          <w:szCs w:val="22"/>
        </w:rPr>
        <w:t>ana la</w:t>
      </w:r>
      <w:r w:rsidR="003839BD" w:rsidRPr="00195FCD">
        <w:rPr>
          <w:rFonts w:asciiTheme="minorHAnsi" w:hAnsiTheme="minorHAnsi" w:cstheme="minorHAnsi"/>
          <w:sz w:val="22"/>
          <w:szCs w:val="22"/>
        </w:rPr>
        <w:t xml:space="preserve"> data de </w:t>
      </w:r>
      <w:r w:rsidR="005F7EAB" w:rsidRPr="005F7EAB">
        <w:rPr>
          <w:rFonts w:asciiTheme="minorHAnsi" w:hAnsiTheme="minorHAnsi" w:cstheme="minorHAnsi"/>
          <w:sz w:val="22"/>
          <w:szCs w:val="22"/>
          <w:highlight w:val="yellow"/>
        </w:rPr>
        <w:t>.......................</w:t>
      </w:r>
      <w:r w:rsidR="005E49D6" w:rsidRPr="005F7EAB">
        <w:rPr>
          <w:rFonts w:asciiTheme="minorHAnsi" w:hAnsiTheme="minorHAnsi" w:cstheme="minorHAnsi"/>
          <w:sz w:val="22"/>
          <w:szCs w:val="22"/>
          <w:highlight w:val="yellow"/>
        </w:rPr>
        <w:t>,</w:t>
      </w:r>
      <w:r w:rsidR="005E49D6" w:rsidRPr="00195FCD">
        <w:rPr>
          <w:rFonts w:asciiTheme="minorHAnsi" w:hAnsiTheme="minorHAnsi" w:cstheme="minorHAnsi"/>
          <w:sz w:val="22"/>
          <w:szCs w:val="22"/>
        </w:rPr>
        <w:t xml:space="preserve"> in RON la cursul BNR valabi la data efectuarii platii , în contul  bancar nr. (IBAN) RO92RNCB0285163619000001 deschis la BCR</w:t>
      </w:r>
      <w:r w:rsidR="003839BD" w:rsidRPr="00195FCD">
        <w:rPr>
          <w:rFonts w:asciiTheme="minorHAnsi" w:hAnsiTheme="minorHAnsi" w:cstheme="minorHAnsi"/>
          <w:sz w:val="22"/>
          <w:szCs w:val="22"/>
        </w:rPr>
        <w:t>.</w:t>
      </w:r>
      <w:r w:rsidR="00F77D20" w:rsidRPr="00195FCD">
        <w:rPr>
          <w:rFonts w:asciiTheme="minorHAnsi" w:hAnsiTheme="minorHAnsi" w:cstheme="minorHAnsi"/>
          <w:sz w:val="22"/>
          <w:szCs w:val="22"/>
        </w:rPr>
        <w:t xml:space="preserve"> </w:t>
      </w:r>
    </w:p>
    <w:p w14:paraId="1AF48F90" w14:textId="77777777" w:rsidR="00F77D20" w:rsidRPr="00195FCD" w:rsidRDefault="00F77D20" w:rsidP="00F77D20">
      <w:pPr>
        <w:jc w:val="both"/>
        <w:rPr>
          <w:rFonts w:asciiTheme="minorHAnsi" w:hAnsiTheme="minorHAnsi" w:cstheme="minorHAnsi"/>
          <w:sz w:val="22"/>
          <w:szCs w:val="22"/>
        </w:rPr>
      </w:pPr>
    </w:p>
    <w:p w14:paraId="333442E2" w14:textId="77777777" w:rsidR="00797BB4" w:rsidRPr="00195FCD" w:rsidRDefault="00797BB4" w:rsidP="00797BB4">
      <w:pPr>
        <w:jc w:val="both"/>
        <w:rPr>
          <w:rFonts w:asciiTheme="minorHAnsi" w:hAnsiTheme="minorHAnsi" w:cstheme="minorHAnsi"/>
          <w:sz w:val="22"/>
          <w:szCs w:val="22"/>
        </w:rPr>
      </w:pPr>
    </w:p>
    <w:p w14:paraId="76F69B16"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Art. 3. Drepturile şi obligaţiile Sponsorului</w:t>
      </w:r>
    </w:p>
    <w:p w14:paraId="6DA883AA" w14:textId="77777777" w:rsidR="00797BB4" w:rsidRPr="00195FCD" w:rsidRDefault="00797BB4" w:rsidP="00797BB4">
      <w:pPr>
        <w:jc w:val="both"/>
        <w:rPr>
          <w:rFonts w:asciiTheme="minorHAnsi" w:hAnsiTheme="minorHAnsi" w:cstheme="minorHAnsi"/>
          <w:sz w:val="22"/>
          <w:szCs w:val="22"/>
        </w:rPr>
      </w:pPr>
    </w:p>
    <w:p w14:paraId="74D00784" w14:textId="77777777" w:rsidR="000F1756" w:rsidRPr="00195FCD" w:rsidRDefault="00797BB4" w:rsidP="00797BB4">
      <w:pPr>
        <w:jc w:val="both"/>
        <w:rPr>
          <w:rStyle w:val="Emphasis"/>
          <w:sz w:val="22"/>
          <w:szCs w:val="22"/>
        </w:rPr>
      </w:pPr>
      <w:r w:rsidRPr="00195FCD">
        <w:rPr>
          <w:rFonts w:asciiTheme="minorHAnsi" w:hAnsiTheme="minorHAnsi" w:cstheme="minorHAnsi"/>
          <w:sz w:val="22"/>
          <w:szCs w:val="22"/>
        </w:rPr>
        <w:t>3.1. Sponsorul are dreptul de a cere Beneficiarului ca acesta din urmă să aducă la cunoştinţa publicului sponsorizarea, prin promovarea numelui, a mă</w:t>
      </w:r>
      <w:r w:rsidR="000F1756" w:rsidRPr="00195FCD">
        <w:rPr>
          <w:rFonts w:asciiTheme="minorHAnsi" w:hAnsiTheme="minorHAnsi" w:cstheme="minorHAnsi"/>
          <w:sz w:val="22"/>
          <w:szCs w:val="22"/>
        </w:rPr>
        <w:t>rcii sau a imaginii Sponsorului</w:t>
      </w:r>
      <w:r w:rsidR="00DA75F6" w:rsidRPr="00195FCD">
        <w:rPr>
          <w:rFonts w:asciiTheme="minorHAnsi" w:hAnsiTheme="minorHAnsi" w:cstheme="minorHAnsi"/>
          <w:sz w:val="22"/>
          <w:szCs w:val="22"/>
        </w:rPr>
        <w:t>.</w:t>
      </w:r>
    </w:p>
    <w:p w14:paraId="6BBD4F68" w14:textId="77777777" w:rsidR="00DA0AC2" w:rsidRPr="00195FCD" w:rsidRDefault="00DA0AC2" w:rsidP="00797BB4">
      <w:pPr>
        <w:jc w:val="both"/>
        <w:rPr>
          <w:rFonts w:asciiTheme="minorHAnsi" w:hAnsiTheme="minorHAnsi" w:cstheme="minorHAnsi"/>
          <w:sz w:val="22"/>
          <w:szCs w:val="22"/>
        </w:rPr>
      </w:pPr>
    </w:p>
    <w:p w14:paraId="589C3DBE"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 xml:space="preserve">3.2. În aplicarea Art. 3.1 de mai sus, Sponsorul va pune </w:t>
      </w:r>
      <w:r w:rsidR="000F1756" w:rsidRPr="00195FCD">
        <w:rPr>
          <w:rFonts w:asciiTheme="minorHAnsi" w:hAnsiTheme="minorHAnsi" w:cstheme="minorHAnsi"/>
          <w:sz w:val="22"/>
          <w:szCs w:val="22"/>
        </w:rPr>
        <w:t xml:space="preserve">în timp util </w:t>
      </w:r>
      <w:r w:rsidRPr="00195FCD">
        <w:rPr>
          <w:rFonts w:asciiTheme="minorHAnsi" w:hAnsiTheme="minorHAnsi" w:cstheme="minorHAnsi"/>
          <w:sz w:val="22"/>
          <w:szCs w:val="22"/>
        </w:rPr>
        <w:t xml:space="preserve">la dispoziţia Beneficiarului, dacă este cazul, </w:t>
      </w:r>
      <w:r w:rsidR="000F1756" w:rsidRPr="00195FCD">
        <w:rPr>
          <w:rFonts w:asciiTheme="minorHAnsi" w:hAnsiTheme="minorHAnsi" w:cstheme="minorHAnsi"/>
          <w:sz w:val="22"/>
          <w:szCs w:val="22"/>
        </w:rPr>
        <w:t>materialele publicitare necesare pentru realizarea promovării Sponsorului de către Beneficiar</w:t>
      </w:r>
      <w:r w:rsidR="00513A17" w:rsidRPr="00195FCD">
        <w:rPr>
          <w:rFonts w:asciiTheme="minorHAnsi" w:hAnsiTheme="minorHAnsi" w:cstheme="minorHAnsi"/>
          <w:sz w:val="22"/>
          <w:szCs w:val="22"/>
        </w:rPr>
        <w:t>.</w:t>
      </w:r>
    </w:p>
    <w:p w14:paraId="7CF990B0" w14:textId="77777777" w:rsidR="000F1756" w:rsidRPr="00195FCD" w:rsidRDefault="000F1756" w:rsidP="00797BB4">
      <w:pPr>
        <w:jc w:val="both"/>
        <w:rPr>
          <w:rFonts w:asciiTheme="minorHAnsi" w:hAnsiTheme="minorHAnsi" w:cstheme="minorHAnsi"/>
          <w:sz w:val="22"/>
          <w:szCs w:val="22"/>
        </w:rPr>
      </w:pPr>
    </w:p>
    <w:p w14:paraId="0D30BB02" w14:textId="77777777" w:rsidR="00797BB4" w:rsidRPr="00195FCD" w:rsidRDefault="00ED44F3" w:rsidP="00797BB4">
      <w:pPr>
        <w:jc w:val="both"/>
        <w:rPr>
          <w:rFonts w:asciiTheme="minorHAnsi" w:hAnsiTheme="minorHAnsi" w:cstheme="minorHAnsi"/>
          <w:sz w:val="22"/>
          <w:szCs w:val="22"/>
        </w:rPr>
      </w:pPr>
      <w:r w:rsidRPr="00195FCD">
        <w:rPr>
          <w:rFonts w:asciiTheme="minorHAnsi" w:hAnsiTheme="minorHAnsi" w:cstheme="minorHAnsi"/>
          <w:sz w:val="22"/>
          <w:szCs w:val="22"/>
        </w:rPr>
        <w:t>3.3</w:t>
      </w:r>
      <w:r w:rsidR="00797BB4" w:rsidRPr="00195FCD">
        <w:rPr>
          <w:rFonts w:asciiTheme="minorHAnsi" w:hAnsiTheme="minorHAnsi" w:cstheme="minorHAnsi"/>
          <w:sz w:val="22"/>
          <w:szCs w:val="22"/>
        </w:rPr>
        <w:t>. Sponsorul se obligă să pună la dispoziţia Beneficiarul</w:t>
      </w:r>
      <w:r w:rsidR="009E07C6" w:rsidRPr="00195FCD">
        <w:rPr>
          <w:rFonts w:asciiTheme="minorHAnsi" w:hAnsiTheme="minorHAnsi" w:cstheme="minorHAnsi"/>
          <w:sz w:val="22"/>
          <w:szCs w:val="22"/>
        </w:rPr>
        <w:t xml:space="preserve">ui sumele menţionate la art. 2.1 </w:t>
      </w:r>
      <w:r w:rsidR="00797BB4" w:rsidRPr="00195FCD">
        <w:rPr>
          <w:rFonts w:asciiTheme="minorHAnsi" w:hAnsiTheme="minorHAnsi" w:cstheme="minorHAnsi"/>
          <w:sz w:val="22"/>
          <w:szCs w:val="22"/>
        </w:rPr>
        <w:t xml:space="preserve">în </w:t>
      </w:r>
      <w:r w:rsidR="009E07C6" w:rsidRPr="00195FCD">
        <w:rPr>
          <w:rFonts w:asciiTheme="minorHAnsi" w:hAnsiTheme="minorHAnsi" w:cstheme="minorHAnsi"/>
          <w:sz w:val="22"/>
          <w:szCs w:val="22"/>
        </w:rPr>
        <w:t>condiţiile prevăzute de art. 2.2</w:t>
      </w:r>
      <w:r w:rsidR="00797BB4" w:rsidRPr="00195FCD">
        <w:rPr>
          <w:rFonts w:asciiTheme="minorHAnsi" w:hAnsiTheme="minorHAnsi" w:cstheme="minorHAnsi"/>
          <w:sz w:val="22"/>
          <w:szCs w:val="22"/>
        </w:rPr>
        <w:t xml:space="preserve"> din Contract.</w:t>
      </w:r>
    </w:p>
    <w:p w14:paraId="2182F400" w14:textId="77777777" w:rsidR="00797BB4" w:rsidRPr="00195FCD" w:rsidRDefault="00797BB4" w:rsidP="00797BB4">
      <w:pPr>
        <w:jc w:val="both"/>
        <w:rPr>
          <w:rFonts w:asciiTheme="minorHAnsi" w:hAnsiTheme="minorHAnsi" w:cstheme="minorHAnsi"/>
          <w:sz w:val="22"/>
          <w:szCs w:val="22"/>
        </w:rPr>
      </w:pPr>
    </w:p>
    <w:p w14:paraId="37D76749" w14:textId="77777777" w:rsidR="00797BB4" w:rsidRPr="00195FCD" w:rsidRDefault="00ED44F3" w:rsidP="00797BB4">
      <w:pPr>
        <w:jc w:val="both"/>
        <w:rPr>
          <w:rFonts w:asciiTheme="minorHAnsi" w:hAnsiTheme="minorHAnsi" w:cstheme="minorHAnsi"/>
          <w:sz w:val="22"/>
          <w:szCs w:val="22"/>
        </w:rPr>
      </w:pPr>
      <w:r w:rsidRPr="00195FCD">
        <w:rPr>
          <w:rFonts w:asciiTheme="minorHAnsi" w:hAnsiTheme="minorHAnsi" w:cstheme="minorHAnsi"/>
          <w:sz w:val="22"/>
          <w:szCs w:val="22"/>
        </w:rPr>
        <w:t>3.4</w:t>
      </w:r>
      <w:r w:rsidR="00797BB4" w:rsidRPr="00195FCD">
        <w:rPr>
          <w:rFonts w:asciiTheme="minorHAnsi" w:hAnsiTheme="minorHAnsi" w:cstheme="minorHAnsi"/>
          <w:sz w:val="22"/>
          <w:szCs w:val="22"/>
        </w:rPr>
        <w:t>. S</w:t>
      </w:r>
      <w:r w:rsidR="007F7872" w:rsidRPr="00195FCD">
        <w:rPr>
          <w:rFonts w:asciiTheme="minorHAnsi" w:hAnsiTheme="minorHAnsi" w:cstheme="minorHAnsi"/>
          <w:sz w:val="22"/>
          <w:szCs w:val="22"/>
        </w:rPr>
        <w:t>ponsorul se obligă</w:t>
      </w:r>
      <w:r w:rsidR="00797BB4" w:rsidRPr="00195FCD">
        <w:rPr>
          <w:rFonts w:asciiTheme="minorHAnsi" w:hAnsiTheme="minorHAnsi" w:cstheme="minorHAnsi"/>
          <w:sz w:val="22"/>
          <w:szCs w:val="22"/>
        </w:rPr>
        <w:t xml:space="preserve"> să nu urmărească direcţionarea - în mod direct sau indirect - a activităţii Beneficiarului.</w:t>
      </w:r>
    </w:p>
    <w:p w14:paraId="5DA239B4" w14:textId="77777777" w:rsidR="00797BB4" w:rsidRPr="00195FCD" w:rsidRDefault="00797BB4" w:rsidP="00797BB4">
      <w:pPr>
        <w:jc w:val="both"/>
        <w:rPr>
          <w:rFonts w:asciiTheme="minorHAnsi" w:hAnsiTheme="minorHAnsi" w:cstheme="minorHAnsi"/>
          <w:sz w:val="22"/>
          <w:szCs w:val="22"/>
        </w:rPr>
      </w:pPr>
    </w:p>
    <w:p w14:paraId="338C9498" w14:textId="77777777" w:rsidR="00797BB4" w:rsidRPr="00195FCD" w:rsidRDefault="007F7872" w:rsidP="00797BB4">
      <w:pPr>
        <w:jc w:val="both"/>
        <w:rPr>
          <w:rFonts w:asciiTheme="minorHAnsi" w:hAnsiTheme="minorHAnsi" w:cstheme="minorHAnsi"/>
          <w:sz w:val="22"/>
          <w:szCs w:val="22"/>
        </w:rPr>
      </w:pPr>
      <w:r w:rsidRPr="00195FCD">
        <w:rPr>
          <w:rFonts w:asciiTheme="minorHAnsi" w:hAnsiTheme="minorHAnsi" w:cstheme="minorHAnsi"/>
          <w:sz w:val="22"/>
          <w:szCs w:val="22"/>
        </w:rPr>
        <w:t>Art. 4</w:t>
      </w:r>
      <w:r w:rsidR="00797BB4" w:rsidRPr="00195FCD">
        <w:rPr>
          <w:rFonts w:asciiTheme="minorHAnsi" w:hAnsiTheme="minorHAnsi" w:cstheme="minorHAnsi"/>
          <w:sz w:val="22"/>
          <w:szCs w:val="22"/>
        </w:rPr>
        <w:t>. Drepturile şi obligaţiile Beneficiarului</w:t>
      </w:r>
    </w:p>
    <w:p w14:paraId="332D5BC5" w14:textId="77777777" w:rsidR="00797BB4" w:rsidRPr="00195FCD" w:rsidRDefault="00797BB4" w:rsidP="00797BB4">
      <w:pPr>
        <w:jc w:val="both"/>
        <w:rPr>
          <w:rFonts w:asciiTheme="minorHAnsi" w:hAnsiTheme="minorHAnsi" w:cstheme="minorHAnsi"/>
          <w:sz w:val="22"/>
          <w:szCs w:val="22"/>
        </w:rPr>
      </w:pPr>
    </w:p>
    <w:p w14:paraId="6E265228" w14:textId="77777777" w:rsidR="00797BB4" w:rsidRPr="00195FCD" w:rsidRDefault="007F7872" w:rsidP="00797BB4">
      <w:pPr>
        <w:jc w:val="both"/>
        <w:rPr>
          <w:rFonts w:asciiTheme="minorHAnsi" w:hAnsiTheme="minorHAnsi" w:cstheme="minorHAnsi"/>
          <w:sz w:val="22"/>
          <w:szCs w:val="22"/>
        </w:rPr>
      </w:pPr>
      <w:r w:rsidRPr="00195FCD">
        <w:rPr>
          <w:rFonts w:asciiTheme="minorHAnsi" w:hAnsiTheme="minorHAnsi" w:cstheme="minorHAnsi"/>
          <w:sz w:val="22"/>
          <w:szCs w:val="22"/>
        </w:rPr>
        <w:t xml:space="preserve">4.1. Beneficiarul are dreptul de a </w:t>
      </w:r>
      <w:r w:rsidR="0023778C" w:rsidRPr="00195FCD">
        <w:rPr>
          <w:rFonts w:asciiTheme="minorHAnsi" w:hAnsiTheme="minorHAnsi" w:cstheme="minorHAnsi"/>
          <w:sz w:val="22"/>
          <w:szCs w:val="22"/>
        </w:rPr>
        <w:t>beneficia de suma menţionată la art. 2.1 din Contract, la termenul</w:t>
      </w:r>
      <w:r w:rsidR="009E07C6" w:rsidRPr="00195FCD">
        <w:rPr>
          <w:rFonts w:asciiTheme="minorHAnsi" w:hAnsiTheme="minorHAnsi" w:cstheme="minorHAnsi"/>
          <w:sz w:val="22"/>
          <w:szCs w:val="22"/>
        </w:rPr>
        <w:t xml:space="preserve"> </w:t>
      </w:r>
      <w:r w:rsidR="0023778C" w:rsidRPr="00195FCD">
        <w:rPr>
          <w:rFonts w:asciiTheme="minorHAnsi" w:hAnsiTheme="minorHAnsi" w:cstheme="minorHAnsi"/>
          <w:sz w:val="22"/>
          <w:szCs w:val="22"/>
        </w:rPr>
        <w:t>contractual</w:t>
      </w:r>
      <w:r w:rsidR="0023778C" w:rsidRPr="00195FCD">
        <w:rPr>
          <w:rFonts w:asciiTheme="minorHAnsi" w:hAnsiTheme="minorHAnsi" w:cstheme="minorHAnsi"/>
          <w:i/>
          <w:sz w:val="22"/>
          <w:szCs w:val="22"/>
        </w:rPr>
        <w:t xml:space="preserve"> </w:t>
      </w:r>
      <w:r w:rsidR="0023778C" w:rsidRPr="00195FCD">
        <w:rPr>
          <w:rFonts w:asciiTheme="minorHAnsi" w:hAnsiTheme="minorHAnsi" w:cstheme="minorHAnsi"/>
          <w:sz w:val="22"/>
          <w:szCs w:val="22"/>
        </w:rPr>
        <w:t>stipulat, în vederea finanţării activităţilor sponsorizate.</w:t>
      </w:r>
    </w:p>
    <w:p w14:paraId="4F2AAE35" w14:textId="77777777" w:rsidR="00797BB4" w:rsidRPr="00195FCD" w:rsidRDefault="00797BB4" w:rsidP="00797BB4">
      <w:pPr>
        <w:jc w:val="both"/>
        <w:rPr>
          <w:rFonts w:asciiTheme="minorHAnsi" w:hAnsiTheme="minorHAnsi" w:cstheme="minorHAnsi"/>
          <w:sz w:val="22"/>
          <w:szCs w:val="22"/>
        </w:rPr>
      </w:pPr>
    </w:p>
    <w:p w14:paraId="336A13D3"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4.2. Beneficiarul are obligaţia de a utiliza mijloacele financiare puse la dispoziţia sa exclusiv</w:t>
      </w:r>
      <w:r w:rsidR="0023778C" w:rsidRPr="00195FCD">
        <w:rPr>
          <w:rFonts w:asciiTheme="minorHAnsi" w:hAnsiTheme="minorHAnsi" w:cstheme="minorHAnsi"/>
          <w:sz w:val="22"/>
          <w:szCs w:val="22"/>
        </w:rPr>
        <w:t xml:space="preserve"> pentru scopul stipulat în Contract.</w:t>
      </w:r>
    </w:p>
    <w:p w14:paraId="07876710" w14:textId="77777777" w:rsidR="00797BB4" w:rsidRPr="00195FCD" w:rsidRDefault="00797BB4" w:rsidP="00797BB4">
      <w:pPr>
        <w:jc w:val="both"/>
        <w:rPr>
          <w:rFonts w:asciiTheme="minorHAnsi" w:hAnsiTheme="minorHAnsi" w:cstheme="minorHAnsi"/>
          <w:sz w:val="22"/>
          <w:szCs w:val="22"/>
        </w:rPr>
      </w:pPr>
    </w:p>
    <w:p w14:paraId="70898961"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 xml:space="preserve">4.3. Beneficiarul este obligat să prezinte documente justificative </w:t>
      </w:r>
      <w:r w:rsidR="0023778C" w:rsidRPr="00195FCD">
        <w:rPr>
          <w:rFonts w:asciiTheme="minorHAnsi" w:hAnsiTheme="minorHAnsi" w:cstheme="minorHAnsi"/>
          <w:sz w:val="22"/>
          <w:szCs w:val="22"/>
        </w:rPr>
        <w:t xml:space="preserve">cu privire la utilizarea </w:t>
      </w:r>
      <w:r w:rsidRPr="00195FCD">
        <w:rPr>
          <w:rFonts w:asciiTheme="minorHAnsi" w:hAnsiTheme="minorHAnsi" w:cstheme="minorHAnsi"/>
          <w:sz w:val="22"/>
          <w:szCs w:val="22"/>
        </w:rPr>
        <w:t>sum</w:t>
      </w:r>
      <w:r w:rsidR="0023778C" w:rsidRPr="00195FCD">
        <w:rPr>
          <w:rFonts w:asciiTheme="minorHAnsi" w:hAnsiTheme="minorHAnsi" w:cstheme="minorHAnsi"/>
          <w:sz w:val="22"/>
          <w:szCs w:val="22"/>
        </w:rPr>
        <w:t>ei</w:t>
      </w:r>
      <w:r w:rsidRPr="00195FCD">
        <w:rPr>
          <w:rFonts w:asciiTheme="minorHAnsi" w:hAnsiTheme="minorHAnsi" w:cstheme="minorHAnsi"/>
          <w:sz w:val="22"/>
          <w:szCs w:val="22"/>
        </w:rPr>
        <w:t xml:space="preserve"> ce formează obiectul sponsorizării, în măsura în care acest lucru este posibil.</w:t>
      </w:r>
    </w:p>
    <w:p w14:paraId="676853C2" w14:textId="77777777" w:rsidR="00797BB4" w:rsidRPr="00195FCD" w:rsidRDefault="00797BB4" w:rsidP="00797BB4">
      <w:pPr>
        <w:jc w:val="both"/>
        <w:rPr>
          <w:rFonts w:asciiTheme="minorHAnsi" w:hAnsiTheme="minorHAnsi" w:cstheme="minorHAnsi"/>
          <w:sz w:val="22"/>
          <w:szCs w:val="22"/>
        </w:rPr>
      </w:pPr>
    </w:p>
    <w:p w14:paraId="28622DB1"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4.4. Beneficiarul are obligaţia de a transmite Sponsorului, la cererea acestuia, o informare periodică având ca obiect activitatea desfăşurată şi modul de utilizare a sumei puse la dispoziţia sa.</w:t>
      </w:r>
    </w:p>
    <w:p w14:paraId="597FAE93" w14:textId="77777777" w:rsidR="00797BB4" w:rsidRPr="00195FCD" w:rsidRDefault="00797BB4" w:rsidP="00797BB4">
      <w:pPr>
        <w:jc w:val="both"/>
        <w:rPr>
          <w:rFonts w:asciiTheme="minorHAnsi" w:hAnsiTheme="minorHAnsi" w:cstheme="minorHAnsi"/>
          <w:sz w:val="22"/>
          <w:szCs w:val="22"/>
        </w:rPr>
      </w:pPr>
    </w:p>
    <w:p w14:paraId="12591DFD" w14:textId="77777777" w:rsidR="00797BB4" w:rsidRPr="00195FCD" w:rsidRDefault="00797BB4" w:rsidP="00797BB4">
      <w:pPr>
        <w:jc w:val="both"/>
        <w:rPr>
          <w:rFonts w:asciiTheme="minorHAnsi" w:hAnsiTheme="minorHAnsi" w:cstheme="minorHAnsi"/>
          <w:sz w:val="22"/>
          <w:szCs w:val="22"/>
        </w:rPr>
      </w:pPr>
      <w:r w:rsidRPr="00195FCD">
        <w:rPr>
          <w:rFonts w:asciiTheme="minorHAnsi" w:hAnsiTheme="minorHAnsi" w:cstheme="minorHAnsi"/>
          <w:sz w:val="22"/>
          <w:szCs w:val="22"/>
        </w:rPr>
        <w:t>4.5. Beneficiarul este obligat să aducă la cunoştinţa publicului sponsorizarea prin promovarea numelui,</w:t>
      </w:r>
      <w:r w:rsidR="0023778C" w:rsidRPr="00195FCD">
        <w:rPr>
          <w:rFonts w:asciiTheme="minorHAnsi" w:hAnsiTheme="minorHAnsi" w:cstheme="minorHAnsi"/>
          <w:sz w:val="22"/>
          <w:szCs w:val="22"/>
        </w:rPr>
        <w:t xml:space="preserve"> mărcii şi imaginii Sponsorului, în condiţiile stipulate în Contract.</w:t>
      </w:r>
    </w:p>
    <w:p w14:paraId="7FE02B8D" w14:textId="77777777" w:rsidR="00797BB4" w:rsidRPr="00195FCD" w:rsidRDefault="00797BB4" w:rsidP="00797BB4">
      <w:pPr>
        <w:jc w:val="both"/>
        <w:rPr>
          <w:rFonts w:asciiTheme="minorHAnsi" w:hAnsiTheme="minorHAnsi" w:cstheme="minorHAnsi"/>
          <w:sz w:val="22"/>
          <w:szCs w:val="22"/>
        </w:rPr>
      </w:pPr>
    </w:p>
    <w:p w14:paraId="55F3CCB6" w14:textId="77777777" w:rsidR="007F7872" w:rsidRPr="00195FCD" w:rsidRDefault="0023778C" w:rsidP="007F7872">
      <w:pPr>
        <w:jc w:val="both"/>
        <w:rPr>
          <w:rFonts w:asciiTheme="minorHAnsi" w:hAnsiTheme="minorHAnsi" w:cstheme="minorHAnsi"/>
          <w:sz w:val="22"/>
          <w:szCs w:val="22"/>
        </w:rPr>
      </w:pPr>
      <w:r w:rsidRPr="00195FCD">
        <w:rPr>
          <w:rFonts w:asciiTheme="minorHAnsi" w:hAnsiTheme="minorHAnsi" w:cstheme="minorHAnsi"/>
          <w:sz w:val="22"/>
          <w:szCs w:val="22"/>
        </w:rPr>
        <w:t>4</w:t>
      </w:r>
      <w:r w:rsidR="007F7872" w:rsidRPr="00195FCD">
        <w:rPr>
          <w:rFonts w:asciiTheme="minorHAnsi" w:hAnsiTheme="minorHAnsi" w:cstheme="minorHAnsi"/>
          <w:sz w:val="22"/>
          <w:szCs w:val="22"/>
        </w:rPr>
        <w:t>.</w:t>
      </w:r>
      <w:r w:rsidRPr="00195FCD">
        <w:rPr>
          <w:rFonts w:asciiTheme="minorHAnsi" w:hAnsiTheme="minorHAnsi" w:cstheme="minorHAnsi"/>
          <w:sz w:val="22"/>
          <w:szCs w:val="22"/>
        </w:rPr>
        <w:t>6</w:t>
      </w:r>
      <w:r w:rsidR="007F7872" w:rsidRPr="00195FCD">
        <w:rPr>
          <w:rFonts w:asciiTheme="minorHAnsi" w:hAnsiTheme="minorHAnsi" w:cstheme="minorHAnsi"/>
          <w:sz w:val="22"/>
          <w:szCs w:val="22"/>
        </w:rPr>
        <w:t xml:space="preserve">. </w:t>
      </w:r>
      <w:r w:rsidR="00D76A28" w:rsidRPr="00195FCD">
        <w:rPr>
          <w:rFonts w:asciiTheme="minorHAnsi" w:hAnsiTheme="minorHAnsi" w:cstheme="minorHAnsi"/>
          <w:sz w:val="22"/>
          <w:szCs w:val="22"/>
        </w:rPr>
        <w:t>Niciuna dintre Părţi nu va promova sponsorizarea într-un mod care să</w:t>
      </w:r>
      <w:r w:rsidR="007F7872" w:rsidRPr="00195FCD">
        <w:rPr>
          <w:rFonts w:asciiTheme="minorHAnsi" w:hAnsiTheme="minorHAnsi" w:cstheme="minorHAnsi"/>
          <w:sz w:val="22"/>
          <w:szCs w:val="22"/>
        </w:rPr>
        <w:t xml:space="preserve"> lezeze, direct sau indirect, activitatea sponsorizată, bunele moravuri s</w:t>
      </w:r>
      <w:r w:rsidR="00D76A28" w:rsidRPr="00195FCD">
        <w:rPr>
          <w:rFonts w:asciiTheme="minorHAnsi" w:hAnsiTheme="minorHAnsi" w:cstheme="minorHAnsi"/>
          <w:sz w:val="22"/>
          <w:szCs w:val="22"/>
        </w:rPr>
        <w:t>au ordinea şi liniştea publică.</w:t>
      </w:r>
    </w:p>
    <w:p w14:paraId="05015224" w14:textId="77777777" w:rsidR="00D76A28" w:rsidRPr="00195FCD" w:rsidRDefault="00D76A28" w:rsidP="007F7872">
      <w:pPr>
        <w:jc w:val="both"/>
        <w:rPr>
          <w:rFonts w:asciiTheme="minorHAnsi" w:hAnsiTheme="minorHAnsi" w:cstheme="minorHAnsi"/>
          <w:sz w:val="22"/>
          <w:szCs w:val="22"/>
        </w:rPr>
      </w:pPr>
    </w:p>
    <w:p w14:paraId="1EB8D166" w14:textId="77777777" w:rsidR="00D76A28" w:rsidRPr="00195FCD" w:rsidRDefault="00D76A28" w:rsidP="007F7872">
      <w:pPr>
        <w:jc w:val="both"/>
        <w:rPr>
          <w:rFonts w:asciiTheme="minorHAnsi" w:hAnsiTheme="minorHAnsi" w:cstheme="minorHAnsi"/>
          <w:sz w:val="22"/>
          <w:szCs w:val="22"/>
        </w:rPr>
      </w:pPr>
      <w:r w:rsidRPr="00195FCD">
        <w:rPr>
          <w:rFonts w:asciiTheme="minorHAnsi" w:hAnsiTheme="minorHAnsi" w:cstheme="minorHAnsi"/>
          <w:sz w:val="22"/>
          <w:szCs w:val="22"/>
        </w:rPr>
        <w:t>4.7. Niciuna dintre Părţi nu va putea efectua, în cadrul activităţii de sponsorizare, reclamă sau publicitate comercială anterioară, concomitentă sau ulterioară în favoarea lor sau a altor persoane.</w:t>
      </w:r>
    </w:p>
    <w:p w14:paraId="3345F0E0" w14:textId="77777777" w:rsidR="00797BB4" w:rsidRPr="00195FCD" w:rsidRDefault="0023778C" w:rsidP="00797BB4">
      <w:pPr>
        <w:jc w:val="both"/>
        <w:rPr>
          <w:rFonts w:asciiTheme="minorHAnsi" w:hAnsiTheme="minorHAnsi" w:cstheme="minorHAnsi"/>
          <w:sz w:val="22"/>
          <w:szCs w:val="22"/>
        </w:rPr>
      </w:pPr>
      <w:r w:rsidRPr="00195FCD">
        <w:rPr>
          <w:rFonts w:asciiTheme="minorHAnsi" w:hAnsiTheme="minorHAnsi" w:cstheme="minorHAnsi"/>
          <w:sz w:val="22"/>
          <w:szCs w:val="22"/>
        </w:rPr>
        <w:t>Art. 5. Durata Contractului</w:t>
      </w:r>
    </w:p>
    <w:p w14:paraId="1D368B68" w14:textId="77777777" w:rsidR="0023778C" w:rsidRPr="00195FCD" w:rsidRDefault="0023778C" w:rsidP="00797BB4">
      <w:pPr>
        <w:jc w:val="both"/>
        <w:rPr>
          <w:rFonts w:asciiTheme="minorHAnsi" w:hAnsiTheme="minorHAnsi" w:cstheme="minorHAnsi"/>
          <w:sz w:val="22"/>
          <w:szCs w:val="22"/>
        </w:rPr>
      </w:pPr>
    </w:p>
    <w:p w14:paraId="508ED9F0" w14:textId="77777777" w:rsidR="0023778C" w:rsidRPr="00195FCD" w:rsidRDefault="0023778C" w:rsidP="00797BB4">
      <w:pPr>
        <w:jc w:val="both"/>
        <w:rPr>
          <w:rFonts w:asciiTheme="minorHAnsi" w:hAnsiTheme="minorHAnsi" w:cstheme="minorHAnsi"/>
          <w:sz w:val="22"/>
          <w:szCs w:val="22"/>
        </w:rPr>
      </w:pPr>
      <w:r w:rsidRPr="00195FCD">
        <w:rPr>
          <w:rFonts w:asciiTheme="minorHAnsi" w:hAnsiTheme="minorHAnsi" w:cstheme="minorHAnsi"/>
          <w:sz w:val="22"/>
          <w:szCs w:val="22"/>
        </w:rPr>
        <w:t>5.1. Prezentul Contract este în vigoare de la Data Semnă</w:t>
      </w:r>
      <w:r w:rsidR="003A163C" w:rsidRPr="00195FCD">
        <w:rPr>
          <w:rFonts w:asciiTheme="minorHAnsi" w:hAnsiTheme="minorHAnsi" w:cstheme="minorHAnsi"/>
          <w:sz w:val="22"/>
          <w:szCs w:val="22"/>
        </w:rPr>
        <w:t xml:space="preserve">rii până la </w:t>
      </w:r>
      <w:r w:rsidR="00C51E43" w:rsidRPr="00195FCD">
        <w:rPr>
          <w:rFonts w:asciiTheme="minorHAnsi" w:hAnsiTheme="minorHAnsi" w:cstheme="minorHAnsi"/>
          <w:sz w:val="22"/>
          <w:szCs w:val="22"/>
        </w:rPr>
        <w:t>indeplinirea obligatiilor partilor prevazute in prezentul contract.</w:t>
      </w:r>
    </w:p>
    <w:p w14:paraId="134BBF21" w14:textId="77777777" w:rsidR="0023778C" w:rsidRPr="00195FCD" w:rsidRDefault="0023778C" w:rsidP="00797BB4">
      <w:pPr>
        <w:jc w:val="both"/>
        <w:rPr>
          <w:rFonts w:asciiTheme="minorHAnsi" w:hAnsiTheme="minorHAnsi" w:cstheme="minorHAnsi"/>
          <w:sz w:val="22"/>
          <w:szCs w:val="22"/>
        </w:rPr>
      </w:pPr>
    </w:p>
    <w:p w14:paraId="5BF020E4" w14:textId="77777777" w:rsidR="00797BB4" w:rsidRPr="00195FCD" w:rsidRDefault="0023778C" w:rsidP="00797BB4">
      <w:pPr>
        <w:jc w:val="both"/>
        <w:rPr>
          <w:rFonts w:asciiTheme="minorHAnsi" w:hAnsiTheme="minorHAnsi" w:cstheme="minorHAnsi"/>
          <w:sz w:val="22"/>
          <w:szCs w:val="22"/>
        </w:rPr>
      </w:pPr>
      <w:r w:rsidRPr="00195FCD">
        <w:rPr>
          <w:rFonts w:asciiTheme="minorHAnsi" w:hAnsiTheme="minorHAnsi" w:cstheme="minorHAnsi"/>
          <w:sz w:val="22"/>
          <w:szCs w:val="22"/>
        </w:rPr>
        <w:t>Art. 6.</w:t>
      </w:r>
      <w:r w:rsidR="00797BB4" w:rsidRPr="00195FCD">
        <w:rPr>
          <w:rFonts w:asciiTheme="minorHAnsi" w:hAnsiTheme="minorHAnsi" w:cstheme="minorHAnsi"/>
          <w:sz w:val="22"/>
          <w:szCs w:val="22"/>
        </w:rPr>
        <w:t xml:space="preserve"> Declaraţii</w:t>
      </w:r>
      <w:r w:rsidRPr="00195FCD">
        <w:rPr>
          <w:rFonts w:asciiTheme="minorHAnsi" w:hAnsiTheme="minorHAnsi" w:cstheme="minorHAnsi"/>
          <w:sz w:val="22"/>
          <w:szCs w:val="22"/>
        </w:rPr>
        <w:t>le</w:t>
      </w:r>
      <w:r w:rsidR="00797BB4" w:rsidRPr="00195FCD">
        <w:rPr>
          <w:rFonts w:asciiTheme="minorHAnsi" w:hAnsiTheme="minorHAnsi" w:cstheme="minorHAnsi"/>
          <w:sz w:val="22"/>
          <w:szCs w:val="22"/>
        </w:rPr>
        <w:t xml:space="preserve"> şi garanţii</w:t>
      </w:r>
      <w:r w:rsidRPr="00195FCD">
        <w:rPr>
          <w:rFonts w:asciiTheme="minorHAnsi" w:hAnsiTheme="minorHAnsi" w:cstheme="minorHAnsi"/>
          <w:sz w:val="22"/>
          <w:szCs w:val="22"/>
        </w:rPr>
        <w:t>le P</w:t>
      </w:r>
      <w:r w:rsidR="00797BB4" w:rsidRPr="00195FCD">
        <w:rPr>
          <w:rFonts w:asciiTheme="minorHAnsi" w:hAnsiTheme="minorHAnsi" w:cstheme="minorHAnsi"/>
          <w:sz w:val="22"/>
          <w:szCs w:val="22"/>
        </w:rPr>
        <w:t>ărţilor</w:t>
      </w:r>
    </w:p>
    <w:p w14:paraId="262AA4BE" w14:textId="77777777" w:rsidR="00797BB4" w:rsidRPr="00195FCD" w:rsidRDefault="00797BB4" w:rsidP="00797BB4">
      <w:pPr>
        <w:jc w:val="both"/>
        <w:rPr>
          <w:rFonts w:asciiTheme="minorHAnsi" w:hAnsiTheme="minorHAnsi" w:cstheme="minorHAnsi"/>
          <w:sz w:val="22"/>
          <w:szCs w:val="22"/>
        </w:rPr>
      </w:pPr>
    </w:p>
    <w:p w14:paraId="4CFEE5AA" w14:textId="77777777" w:rsidR="00882936" w:rsidRPr="00195FCD" w:rsidRDefault="009E598A" w:rsidP="00797BB4">
      <w:pPr>
        <w:jc w:val="both"/>
        <w:rPr>
          <w:rFonts w:asciiTheme="minorHAnsi" w:hAnsiTheme="minorHAnsi" w:cstheme="minorHAnsi"/>
          <w:sz w:val="22"/>
          <w:szCs w:val="22"/>
        </w:rPr>
      </w:pPr>
      <w:r w:rsidRPr="00195FCD">
        <w:rPr>
          <w:rFonts w:asciiTheme="minorHAnsi" w:hAnsiTheme="minorHAnsi" w:cstheme="minorHAnsi"/>
          <w:sz w:val="22"/>
          <w:szCs w:val="22"/>
        </w:rPr>
        <w:lastRenderedPageBreak/>
        <w:t xml:space="preserve">6.1. </w:t>
      </w:r>
      <w:r w:rsidR="00882936" w:rsidRPr="00195FCD">
        <w:rPr>
          <w:rFonts w:asciiTheme="minorHAnsi" w:hAnsiTheme="minorHAnsi" w:cstheme="minorHAnsi"/>
          <w:sz w:val="22"/>
          <w:szCs w:val="22"/>
        </w:rPr>
        <w:t>Fiecare dintre Părţi declară şi garantează celeilalte Părţi următoarele:</w:t>
      </w:r>
    </w:p>
    <w:p w14:paraId="69BD8006" w14:textId="77777777" w:rsidR="00882936" w:rsidRPr="00195FCD" w:rsidRDefault="00882936" w:rsidP="00797BB4">
      <w:pPr>
        <w:jc w:val="both"/>
        <w:rPr>
          <w:rFonts w:asciiTheme="minorHAnsi" w:hAnsiTheme="minorHAnsi" w:cstheme="minorHAnsi"/>
          <w:sz w:val="22"/>
          <w:szCs w:val="22"/>
        </w:rPr>
      </w:pPr>
    </w:p>
    <w:p w14:paraId="25E55B25" w14:textId="77777777" w:rsidR="00882936" w:rsidRPr="00195FCD" w:rsidRDefault="00882936" w:rsidP="00882936">
      <w:pPr>
        <w:pStyle w:val="ListParagraph"/>
        <w:numPr>
          <w:ilvl w:val="0"/>
          <w:numId w:val="5"/>
        </w:numPr>
        <w:jc w:val="both"/>
        <w:rPr>
          <w:rFonts w:asciiTheme="minorHAnsi" w:hAnsiTheme="minorHAnsi" w:cstheme="minorHAnsi"/>
          <w:sz w:val="22"/>
          <w:szCs w:val="22"/>
        </w:rPr>
      </w:pPr>
      <w:r w:rsidRPr="00195FCD">
        <w:rPr>
          <w:rFonts w:asciiTheme="minorHAnsi" w:hAnsiTheme="minorHAnsi" w:cstheme="minorHAnsi"/>
          <w:sz w:val="22"/>
          <w:szCs w:val="22"/>
        </w:rPr>
        <w:t>are capacitatea şi autoritatea deplină de a încheia şi executa prezentul Contract, deţinând toate autorizaţiile necesare în acest sens;</w:t>
      </w:r>
    </w:p>
    <w:p w14:paraId="6AE662AC" w14:textId="77777777" w:rsidR="00882936" w:rsidRPr="00195FCD" w:rsidRDefault="00882936" w:rsidP="00882936">
      <w:pPr>
        <w:pStyle w:val="ListParagraph"/>
        <w:numPr>
          <w:ilvl w:val="0"/>
          <w:numId w:val="5"/>
        </w:numPr>
        <w:jc w:val="both"/>
        <w:rPr>
          <w:rFonts w:asciiTheme="minorHAnsi" w:hAnsiTheme="minorHAnsi" w:cstheme="minorHAnsi"/>
          <w:sz w:val="22"/>
          <w:szCs w:val="22"/>
        </w:rPr>
      </w:pPr>
      <w:r w:rsidRPr="00195FCD">
        <w:rPr>
          <w:rFonts w:asciiTheme="minorHAnsi" w:hAnsiTheme="minorHAnsi" w:cstheme="minorHAnsi"/>
          <w:sz w:val="22"/>
          <w:szCs w:val="22"/>
        </w:rPr>
        <w:t>persoana care semnează Contractul în numele şi pe seama sa este împuternicită în mod valabil să acţioneze astfel, Contractul fiind legal semnat şi încheiat;</w:t>
      </w:r>
    </w:p>
    <w:p w14:paraId="23643E39" w14:textId="77777777" w:rsidR="00882936" w:rsidRPr="00195FCD" w:rsidRDefault="00882936" w:rsidP="009E598A">
      <w:pPr>
        <w:pStyle w:val="ListParagraph"/>
        <w:numPr>
          <w:ilvl w:val="0"/>
          <w:numId w:val="5"/>
        </w:numPr>
        <w:jc w:val="both"/>
        <w:rPr>
          <w:rFonts w:asciiTheme="minorHAnsi" w:hAnsiTheme="minorHAnsi" w:cstheme="minorHAnsi"/>
          <w:sz w:val="22"/>
          <w:szCs w:val="22"/>
        </w:rPr>
      </w:pPr>
      <w:r w:rsidRPr="00195FCD">
        <w:rPr>
          <w:rFonts w:asciiTheme="minorHAnsi" w:hAnsiTheme="minorHAnsi" w:cstheme="minorHAnsi"/>
          <w:sz w:val="22"/>
          <w:szCs w:val="22"/>
        </w:rPr>
        <w:t xml:space="preserve">semnarea şi executarea Contractului </w:t>
      </w:r>
      <w:r w:rsidR="009E598A" w:rsidRPr="00195FCD">
        <w:rPr>
          <w:rFonts w:asciiTheme="minorHAnsi" w:hAnsiTheme="minorHAnsi" w:cstheme="minorHAnsi"/>
          <w:sz w:val="22"/>
          <w:szCs w:val="22"/>
        </w:rPr>
        <w:t>(a</w:t>
      </w:r>
      <w:r w:rsidRPr="00195FCD">
        <w:rPr>
          <w:rFonts w:asciiTheme="minorHAnsi" w:hAnsiTheme="minorHAnsi" w:cstheme="minorHAnsi"/>
          <w:sz w:val="22"/>
          <w:szCs w:val="22"/>
        </w:rPr>
        <w:t xml:space="preserve">) nu încalcă prevederile actului său constitutiv şi nicio prevedere legală, ordin sau regulament </w:t>
      </w:r>
      <w:r w:rsidR="009E598A" w:rsidRPr="00195FCD">
        <w:rPr>
          <w:rFonts w:asciiTheme="minorHAnsi" w:hAnsiTheme="minorHAnsi" w:cstheme="minorHAnsi"/>
          <w:sz w:val="22"/>
          <w:szCs w:val="22"/>
        </w:rPr>
        <w:t xml:space="preserve">care îi sunt aplicabile; (b) nu determină </w:t>
      </w:r>
      <w:r w:rsidRPr="00195FCD">
        <w:rPr>
          <w:rFonts w:asciiTheme="minorHAnsi" w:hAnsiTheme="minorHAnsi" w:cstheme="minorHAnsi"/>
          <w:sz w:val="22"/>
          <w:szCs w:val="22"/>
        </w:rPr>
        <w:t xml:space="preserve">nicio încălcare a niciunei hotărâri judecătoreşti, a niciunui decret sau ordin emis împotriva </w:t>
      </w:r>
      <w:r w:rsidR="009E598A" w:rsidRPr="00195FCD">
        <w:rPr>
          <w:rFonts w:asciiTheme="minorHAnsi" w:hAnsiTheme="minorHAnsi" w:cstheme="minorHAnsi"/>
          <w:sz w:val="22"/>
          <w:szCs w:val="22"/>
        </w:rPr>
        <w:t xml:space="preserve">sa </w:t>
      </w:r>
      <w:r w:rsidRPr="00195FCD">
        <w:rPr>
          <w:rFonts w:asciiTheme="minorHAnsi" w:hAnsiTheme="minorHAnsi" w:cstheme="minorHAnsi"/>
          <w:sz w:val="22"/>
          <w:szCs w:val="22"/>
        </w:rPr>
        <w:t xml:space="preserve">sau în legătură cu </w:t>
      </w:r>
      <w:r w:rsidR="009E598A" w:rsidRPr="00195FCD">
        <w:rPr>
          <w:rFonts w:asciiTheme="minorHAnsi" w:hAnsiTheme="minorHAnsi" w:cstheme="minorHAnsi"/>
          <w:sz w:val="22"/>
          <w:szCs w:val="22"/>
        </w:rPr>
        <w:t xml:space="preserve">aceasta de </w:t>
      </w:r>
      <w:r w:rsidRPr="00195FCD">
        <w:rPr>
          <w:rFonts w:asciiTheme="minorHAnsi" w:hAnsiTheme="minorHAnsi" w:cstheme="minorHAnsi"/>
          <w:sz w:val="22"/>
          <w:szCs w:val="22"/>
        </w:rPr>
        <w:t>cătr</w:t>
      </w:r>
      <w:r w:rsidR="009E598A" w:rsidRPr="00195FCD">
        <w:rPr>
          <w:rFonts w:asciiTheme="minorHAnsi" w:hAnsiTheme="minorHAnsi" w:cstheme="minorHAnsi"/>
          <w:sz w:val="22"/>
          <w:szCs w:val="22"/>
        </w:rPr>
        <w:t>e orice autoritate competentă.</w:t>
      </w:r>
    </w:p>
    <w:p w14:paraId="57B3CD2C" w14:textId="77777777" w:rsidR="00882936" w:rsidRPr="00195FCD" w:rsidRDefault="00882936" w:rsidP="00797BB4">
      <w:pPr>
        <w:jc w:val="both"/>
        <w:rPr>
          <w:rFonts w:asciiTheme="minorHAnsi" w:hAnsiTheme="minorHAnsi" w:cstheme="minorHAnsi"/>
          <w:sz w:val="22"/>
          <w:szCs w:val="22"/>
        </w:rPr>
      </w:pPr>
    </w:p>
    <w:p w14:paraId="27D3013B" w14:textId="77777777" w:rsidR="009E598A" w:rsidRPr="00195FCD" w:rsidRDefault="009E598A" w:rsidP="009E598A">
      <w:pPr>
        <w:jc w:val="both"/>
        <w:rPr>
          <w:rFonts w:asciiTheme="minorHAnsi" w:hAnsiTheme="minorHAnsi" w:cstheme="minorHAnsi"/>
          <w:sz w:val="22"/>
          <w:szCs w:val="22"/>
        </w:rPr>
      </w:pPr>
      <w:r w:rsidRPr="00195FCD">
        <w:rPr>
          <w:rFonts w:asciiTheme="minorHAnsi" w:hAnsiTheme="minorHAnsi" w:cstheme="minorHAnsi"/>
          <w:sz w:val="22"/>
          <w:szCs w:val="22"/>
        </w:rPr>
        <w:t>6.2. Beneficiarul declară că necesită sprijin în domeniul menţionat în Contract şi acceptă prezenta sponsorizare din partea Sponsorului.</w:t>
      </w:r>
    </w:p>
    <w:p w14:paraId="64E2EBA7" w14:textId="77777777" w:rsidR="00882936" w:rsidRPr="00195FCD" w:rsidRDefault="00882936" w:rsidP="00797BB4">
      <w:pPr>
        <w:jc w:val="both"/>
        <w:rPr>
          <w:rFonts w:asciiTheme="minorHAnsi" w:hAnsiTheme="minorHAnsi" w:cstheme="minorHAnsi"/>
          <w:sz w:val="22"/>
          <w:szCs w:val="22"/>
        </w:rPr>
      </w:pPr>
    </w:p>
    <w:p w14:paraId="707760D9" w14:textId="77777777" w:rsidR="00882936" w:rsidRPr="00195FCD" w:rsidRDefault="009E598A" w:rsidP="00797BB4">
      <w:pPr>
        <w:jc w:val="both"/>
        <w:rPr>
          <w:rFonts w:asciiTheme="minorHAnsi" w:hAnsiTheme="minorHAnsi" w:cstheme="minorHAnsi"/>
          <w:sz w:val="22"/>
          <w:szCs w:val="22"/>
        </w:rPr>
      </w:pPr>
      <w:r w:rsidRPr="00195FCD">
        <w:rPr>
          <w:rFonts w:asciiTheme="minorHAnsi" w:hAnsiTheme="minorHAnsi" w:cstheme="minorHAnsi"/>
          <w:sz w:val="22"/>
          <w:szCs w:val="22"/>
        </w:rPr>
        <w:t xml:space="preserve">6.3. Sponsorul </w:t>
      </w:r>
      <w:r w:rsidR="00D76A28" w:rsidRPr="00195FCD">
        <w:rPr>
          <w:rFonts w:asciiTheme="minorHAnsi" w:hAnsiTheme="minorHAnsi" w:cstheme="minorHAnsi"/>
          <w:sz w:val="22"/>
          <w:szCs w:val="22"/>
        </w:rPr>
        <w:t>declară şi garantează că fondurile care fac obiectul prezentei sponsorizări nu provin din surse care, potrivit legii, nu ar putea fi destinate sponsorizării (inclusiv, fără a se limita la, surse obţinute de la buget).</w:t>
      </w:r>
    </w:p>
    <w:p w14:paraId="2ECB565A" w14:textId="77777777" w:rsidR="00882936" w:rsidRPr="00195FCD" w:rsidRDefault="00882936" w:rsidP="00797BB4">
      <w:pPr>
        <w:jc w:val="both"/>
        <w:rPr>
          <w:rFonts w:asciiTheme="minorHAnsi" w:hAnsiTheme="minorHAnsi" w:cstheme="minorHAnsi"/>
          <w:sz w:val="22"/>
          <w:szCs w:val="22"/>
        </w:rPr>
      </w:pPr>
    </w:p>
    <w:p w14:paraId="49BC755D" w14:textId="77777777" w:rsidR="002D28D9" w:rsidRPr="00195FCD" w:rsidRDefault="002D28D9" w:rsidP="002D28D9">
      <w:pPr>
        <w:rPr>
          <w:rFonts w:asciiTheme="minorHAnsi" w:hAnsiTheme="minorHAnsi" w:cstheme="minorHAnsi"/>
          <w:b/>
          <w:sz w:val="22"/>
          <w:szCs w:val="22"/>
        </w:rPr>
      </w:pPr>
      <w:r w:rsidRPr="00195FCD">
        <w:rPr>
          <w:rFonts w:asciiTheme="minorHAnsi" w:hAnsiTheme="minorHAnsi" w:cstheme="minorHAnsi"/>
          <w:b/>
          <w:sz w:val="22"/>
          <w:szCs w:val="22"/>
        </w:rPr>
        <w:t>Art. 7. PRELUCRAREA DATELOR CU CARACTER PERSONAL</w:t>
      </w:r>
    </w:p>
    <w:p w14:paraId="5DEF533D" w14:textId="77777777" w:rsidR="002D28D9" w:rsidRPr="00195FCD" w:rsidRDefault="002D28D9" w:rsidP="002D28D9">
      <w:pPr>
        <w:rPr>
          <w:rFonts w:asciiTheme="minorHAnsi" w:hAnsiTheme="minorHAnsi" w:cstheme="minorHAnsi"/>
          <w:b/>
          <w:sz w:val="22"/>
          <w:szCs w:val="22"/>
        </w:rPr>
      </w:pPr>
    </w:p>
    <w:p w14:paraId="41593EED" w14:textId="77777777" w:rsidR="002D28D9" w:rsidRPr="00195FCD" w:rsidRDefault="002D28D9" w:rsidP="002D28D9">
      <w:pPr>
        <w:jc w:val="both"/>
        <w:rPr>
          <w:rFonts w:asciiTheme="minorHAnsi" w:hAnsiTheme="minorHAnsi" w:cstheme="minorHAnsi"/>
          <w:sz w:val="22"/>
          <w:szCs w:val="22"/>
        </w:rPr>
      </w:pPr>
      <w:r w:rsidRPr="00195FCD">
        <w:rPr>
          <w:rFonts w:asciiTheme="minorHAnsi" w:hAnsiTheme="minorHAnsi" w:cstheme="minorHAnsi"/>
          <w:sz w:val="22"/>
          <w:szCs w:val="22"/>
        </w:rPr>
        <w:t>7.1. Partile se obliga sa prelucreze datele cu caracter personal obtinute in virtutea executarii prezentului contract cu respectarea principiilor prevazute de legislatia in materie de protectia datelor (principiul legalitatii, echitatii, transparentei, exactitatii, responsabilitatii, limitarii legate de scop si de stocare). In sensul dispozitiilor prezentului contract, datele care fac obiectul prelucrarii se pot referi la: nume, prenume, functie, semnatura, adresa de e-mail, numar de telefon, fax.</w:t>
      </w:r>
    </w:p>
    <w:p w14:paraId="17CFD5EE" w14:textId="77777777" w:rsidR="002D28D9" w:rsidRPr="00195FCD" w:rsidRDefault="002D28D9" w:rsidP="002D28D9">
      <w:pPr>
        <w:jc w:val="both"/>
        <w:rPr>
          <w:rFonts w:asciiTheme="minorHAnsi" w:hAnsiTheme="minorHAnsi" w:cstheme="minorHAnsi"/>
          <w:sz w:val="22"/>
          <w:szCs w:val="22"/>
        </w:rPr>
      </w:pPr>
      <w:r w:rsidRPr="00195FCD">
        <w:rPr>
          <w:rFonts w:asciiTheme="minorHAnsi" w:hAnsiTheme="minorHAnsi" w:cstheme="minorHAnsi"/>
          <w:sz w:val="22"/>
          <w:szCs w:val="22"/>
        </w:rPr>
        <w:t>7.2. Pentru prelucrarea datelor obtinute in virtutea executarii prezentului contract, partile vor actiona in calitate de operatori independenti, fiecare parte stabilind scopurile si mijloacele prelucrarii.</w:t>
      </w:r>
    </w:p>
    <w:p w14:paraId="1B4EB80C" w14:textId="77777777" w:rsidR="002D28D9" w:rsidRPr="00195FCD" w:rsidRDefault="002D28D9" w:rsidP="002D28D9">
      <w:pPr>
        <w:jc w:val="both"/>
        <w:rPr>
          <w:rFonts w:asciiTheme="minorHAnsi" w:hAnsiTheme="minorHAnsi" w:cstheme="minorHAnsi"/>
          <w:sz w:val="22"/>
          <w:szCs w:val="22"/>
        </w:rPr>
      </w:pPr>
      <w:r w:rsidRPr="00195FCD">
        <w:rPr>
          <w:rFonts w:asciiTheme="minorHAnsi" w:hAnsiTheme="minorHAnsi" w:cstheme="minorHAnsi"/>
          <w:sz w:val="22"/>
          <w:szCs w:val="22"/>
        </w:rPr>
        <w:t>7.3. Fiecare dintre parti se obliga sa implementeze masuri rezonabile de siguranta fizica, tehnica si administrativa astfel incat sa preintampine incidente ca: pierderea, folosirea inadecvata, accesul neautorizat, dezvaluirea, alterarea sau distrugerea datelor cu caracter personal. In eventualitatea unui incident privind protectia datelor, fiecare dintre parti trebuie sa notifice celeilalte acest lucru in termen de 24 de ore de la luarea la cunostinta despre incident precum si masurile dispuse pentru remedierea situatiei.</w:t>
      </w:r>
    </w:p>
    <w:p w14:paraId="35F75AC2" w14:textId="77777777" w:rsidR="002D28D9" w:rsidRPr="00195FCD" w:rsidRDefault="002D28D9" w:rsidP="002D28D9">
      <w:pPr>
        <w:jc w:val="both"/>
        <w:rPr>
          <w:rFonts w:asciiTheme="minorHAnsi" w:hAnsiTheme="minorHAnsi" w:cstheme="minorHAnsi"/>
          <w:sz w:val="22"/>
          <w:szCs w:val="22"/>
        </w:rPr>
      </w:pPr>
      <w:r w:rsidRPr="00195FCD">
        <w:rPr>
          <w:rFonts w:asciiTheme="minorHAnsi" w:hAnsiTheme="minorHAnsi" w:cstheme="minorHAnsi"/>
          <w:sz w:val="22"/>
          <w:szCs w:val="22"/>
        </w:rPr>
        <w:t>7.4. Partile se obliga sa pastreze confidentialitatea datelor cu caracter personal. Acestea se vor asigura ca datele cu caracter personal sunt prelucrate numai de catre persoane autorizate in acest sens si care au o obligatie contractuala adecvata de asigurare a confidentialitatii datelor cu caracter personal ale persoanelor vizate ale celeilalte parti.</w:t>
      </w:r>
    </w:p>
    <w:p w14:paraId="6D61995E" w14:textId="77777777" w:rsidR="00E41FA5" w:rsidRPr="00195FCD" w:rsidRDefault="002D28D9" w:rsidP="00E41FA5">
      <w:pPr>
        <w:jc w:val="both"/>
        <w:rPr>
          <w:rFonts w:asciiTheme="minorHAnsi" w:hAnsiTheme="minorHAnsi" w:cstheme="minorHAnsi"/>
          <w:sz w:val="22"/>
          <w:szCs w:val="22"/>
        </w:rPr>
      </w:pPr>
      <w:r w:rsidRPr="00195FCD">
        <w:rPr>
          <w:rFonts w:asciiTheme="minorHAnsi" w:hAnsiTheme="minorHAnsi" w:cstheme="minorHAnsi"/>
          <w:sz w:val="22"/>
          <w:szCs w:val="22"/>
        </w:rPr>
        <w:t>7.5. Partile vor informa in prealabil persoanele vizate mandatate sa semneze contractul in numele si pe seama lor cu privire la dezvaluirea datelor cu caracter personal ale acestora catre cealalta parte si vor indeplini orice formalitati si obligatii care le sunt aplicabile in calitate de operator de date cu caracter personal.</w:t>
      </w:r>
    </w:p>
    <w:p w14:paraId="5445A3A2"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Art. 8. Dispoziţii finale</w:t>
      </w:r>
    </w:p>
    <w:p w14:paraId="0EA35AB1" w14:textId="77777777" w:rsidR="00E41FA5" w:rsidRPr="00195FCD" w:rsidRDefault="00E41FA5" w:rsidP="00E41FA5">
      <w:pPr>
        <w:jc w:val="both"/>
        <w:rPr>
          <w:rFonts w:asciiTheme="minorHAnsi" w:hAnsiTheme="minorHAnsi" w:cstheme="minorHAnsi"/>
          <w:sz w:val="22"/>
          <w:szCs w:val="22"/>
        </w:rPr>
      </w:pPr>
    </w:p>
    <w:p w14:paraId="2BDAEDCD"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8.1. Evenimentele considerate a fi de forţă majoră exonerează de răspundere Partea care le invocă şi sting obligaţiile imposibil de executat.</w:t>
      </w:r>
    </w:p>
    <w:p w14:paraId="08E19F7A" w14:textId="77777777" w:rsidR="00E41FA5" w:rsidRPr="00195FCD" w:rsidRDefault="00E41FA5" w:rsidP="00E41FA5">
      <w:pPr>
        <w:jc w:val="both"/>
        <w:rPr>
          <w:rFonts w:asciiTheme="minorHAnsi" w:hAnsiTheme="minorHAnsi" w:cstheme="minorHAnsi"/>
          <w:sz w:val="22"/>
          <w:szCs w:val="22"/>
        </w:rPr>
      </w:pPr>
    </w:p>
    <w:p w14:paraId="52AFC22B"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8.2. Niciuna dintre Părţi nu va putea ceda drepturile sau transmite obligaţiile dobândite prin încheierea Contractului şi nici nu va putea ceda Contractul în sine fără acordul prealabil, în scris, al celeilalte Părţi.</w:t>
      </w:r>
    </w:p>
    <w:p w14:paraId="3BB8C3F6" w14:textId="77777777" w:rsidR="00E41FA5" w:rsidRPr="00195FCD" w:rsidRDefault="00E41FA5" w:rsidP="00E41FA5">
      <w:pPr>
        <w:jc w:val="both"/>
        <w:rPr>
          <w:rFonts w:asciiTheme="minorHAnsi" w:hAnsiTheme="minorHAnsi" w:cstheme="minorHAnsi"/>
          <w:sz w:val="22"/>
          <w:szCs w:val="22"/>
        </w:rPr>
      </w:pPr>
    </w:p>
    <w:p w14:paraId="3A429420"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8.3. Prezentul Contract stabileşte întreaga înţelegere dintre Părţi cu privire la obiectul acestuia şi anulează orice alte contracte şi înţelegeri între Părţi cu privire la aceste aspecte.</w:t>
      </w:r>
    </w:p>
    <w:p w14:paraId="27396EB6" w14:textId="77777777" w:rsidR="00E41FA5" w:rsidRPr="00195FCD" w:rsidRDefault="00E41FA5" w:rsidP="00E41FA5">
      <w:pPr>
        <w:jc w:val="both"/>
        <w:rPr>
          <w:rFonts w:asciiTheme="minorHAnsi" w:hAnsiTheme="minorHAnsi" w:cstheme="minorHAnsi"/>
          <w:sz w:val="22"/>
          <w:szCs w:val="22"/>
        </w:rPr>
      </w:pPr>
    </w:p>
    <w:p w14:paraId="615902D9"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8.4. Orice amendament la prezentul Contract va produce efecte numai dacă este efectuat cu acordul scris al Părţilor, prin act adiţional la prezentul Contract.</w:t>
      </w:r>
    </w:p>
    <w:p w14:paraId="2ECF2AA8" w14:textId="77777777" w:rsidR="00E41FA5" w:rsidRPr="00195FCD" w:rsidRDefault="00E41FA5" w:rsidP="00E41FA5">
      <w:pPr>
        <w:jc w:val="both"/>
        <w:rPr>
          <w:rFonts w:asciiTheme="minorHAnsi" w:hAnsiTheme="minorHAnsi" w:cstheme="minorHAnsi"/>
          <w:sz w:val="22"/>
          <w:szCs w:val="22"/>
        </w:rPr>
      </w:pPr>
    </w:p>
    <w:p w14:paraId="5CA4311E"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8.5. Renunţarea de către oricare dintre Părţi la oricare dintre drepturile sale în temeiul prezentului Contract sau pasivitatea acestora în legătură cu orice încălcare a Contractului nu va reprezenta o renunţare a respectivei Părţi la celelalte drepturi decurgând din prezentul Contract.</w:t>
      </w:r>
    </w:p>
    <w:p w14:paraId="21FD2DAF" w14:textId="77777777" w:rsidR="00E41FA5" w:rsidRPr="00195FCD" w:rsidRDefault="00E41FA5" w:rsidP="00E41FA5">
      <w:pPr>
        <w:jc w:val="both"/>
        <w:rPr>
          <w:rFonts w:asciiTheme="minorHAnsi" w:hAnsiTheme="minorHAnsi" w:cstheme="minorHAnsi"/>
          <w:sz w:val="22"/>
          <w:szCs w:val="22"/>
        </w:rPr>
      </w:pPr>
    </w:p>
    <w:p w14:paraId="08CE47A1" w14:textId="77777777" w:rsidR="00E41FA5" w:rsidRPr="00195FCD" w:rsidRDefault="00E41FA5" w:rsidP="00E41FA5">
      <w:pPr>
        <w:jc w:val="both"/>
        <w:rPr>
          <w:rFonts w:asciiTheme="minorHAnsi" w:hAnsiTheme="minorHAnsi" w:cstheme="minorHAnsi"/>
          <w:sz w:val="22"/>
          <w:szCs w:val="22"/>
        </w:rPr>
      </w:pPr>
      <w:r w:rsidRPr="00195FCD">
        <w:rPr>
          <w:rFonts w:asciiTheme="minorHAnsi" w:hAnsiTheme="minorHAnsi" w:cstheme="minorHAnsi"/>
          <w:sz w:val="22"/>
          <w:szCs w:val="22"/>
        </w:rPr>
        <w:t>8.6. În cazul în care orice prevedere a prezentului Contract este, din orice motiv, considerată nevalabilă, ilegală sau inaplicabilă sub orice aspect, respectiva nevalabilitate, ilegalitate sau inaplicabilitate nu va afecta nicio altă prevedere a prezentului Contract şi se va considera că prezentul Contract nu a conţinut niciodată respectiva prevedere nevalabilă, ilegală sau inaplicabilă.</w:t>
      </w:r>
    </w:p>
    <w:p w14:paraId="6C9E8FAD" w14:textId="77777777" w:rsidR="00E41FA5" w:rsidRPr="00195FCD" w:rsidRDefault="00E41FA5" w:rsidP="00E41FA5">
      <w:pPr>
        <w:jc w:val="both"/>
        <w:rPr>
          <w:rFonts w:asciiTheme="minorHAnsi" w:hAnsiTheme="minorHAnsi" w:cstheme="minorHAnsi"/>
          <w:sz w:val="22"/>
          <w:szCs w:val="22"/>
        </w:rPr>
      </w:pPr>
    </w:p>
    <w:p w14:paraId="46E85643" w14:textId="7AE8CA61" w:rsidR="00797BB4" w:rsidRPr="00195FCD" w:rsidRDefault="00E41FA5" w:rsidP="00797BB4">
      <w:pPr>
        <w:jc w:val="both"/>
        <w:rPr>
          <w:rFonts w:asciiTheme="minorHAnsi" w:hAnsiTheme="minorHAnsi" w:cstheme="minorHAnsi"/>
          <w:sz w:val="22"/>
          <w:szCs w:val="22"/>
        </w:rPr>
      </w:pPr>
      <w:r w:rsidRPr="00195FCD">
        <w:rPr>
          <w:rFonts w:asciiTheme="minorHAnsi" w:hAnsiTheme="minorHAnsi" w:cstheme="minorHAnsi"/>
          <w:sz w:val="22"/>
          <w:szCs w:val="22"/>
        </w:rPr>
        <w:t>8.7. Părţile la prezentul Contract declară şi garantează că orice clauză a prezentului Contract este rezultatul negocierilor dintre Părţi şi că niciuna dintre clauzele acestuia nu va fi considerată ca fiind o clauză standard în înţelesul Codului Civil Român. Părţile declară şi garantează în continuare că înţeleg pe deplin şi sunt de acord cu oricare dintre clauzele prezentului Contract.</w:t>
      </w:r>
    </w:p>
    <w:p w14:paraId="368AABDB" w14:textId="18DE3588" w:rsidR="00EF4FB8" w:rsidRDefault="00797BB4" w:rsidP="00EF4FB8">
      <w:pPr>
        <w:jc w:val="both"/>
        <w:rPr>
          <w:rFonts w:asciiTheme="minorHAnsi" w:hAnsiTheme="minorHAnsi" w:cstheme="minorHAnsi"/>
          <w:sz w:val="22"/>
          <w:szCs w:val="22"/>
        </w:rPr>
      </w:pPr>
      <w:r w:rsidRPr="00195FCD">
        <w:rPr>
          <w:rFonts w:asciiTheme="minorHAnsi" w:hAnsiTheme="minorHAnsi" w:cstheme="minorHAnsi"/>
          <w:sz w:val="22"/>
          <w:szCs w:val="22"/>
        </w:rPr>
        <w:t>Reda</w:t>
      </w:r>
      <w:r w:rsidR="000855D4" w:rsidRPr="00195FCD">
        <w:rPr>
          <w:rFonts w:asciiTheme="minorHAnsi" w:hAnsiTheme="minorHAnsi" w:cstheme="minorHAnsi"/>
          <w:sz w:val="22"/>
          <w:szCs w:val="22"/>
        </w:rPr>
        <w:t>ctat şi semnat la Bucureşti, astăzi,</w:t>
      </w:r>
      <w:r w:rsidRPr="00195FCD">
        <w:rPr>
          <w:rFonts w:asciiTheme="minorHAnsi" w:hAnsiTheme="minorHAnsi" w:cstheme="minorHAnsi"/>
          <w:sz w:val="22"/>
          <w:szCs w:val="22"/>
        </w:rPr>
        <w:t xml:space="preserve"> </w:t>
      </w:r>
      <w:r w:rsidR="004B17C7" w:rsidRPr="00195FCD">
        <w:rPr>
          <w:rFonts w:asciiTheme="minorHAnsi" w:hAnsiTheme="minorHAnsi" w:cstheme="minorHAnsi"/>
          <w:sz w:val="22"/>
          <w:szCs w:val="22"/>
        </w:rPr>
        <w:t>14.11.2023</w:t>
      </w:r>
      <w:r w:rsidRPr="00195FCD">
        <w:rPr>
          <w:rFonts w:asciiTheme="minorHAnsi" w:hAnsiTheme="minorHAnsi" w:cstheme="minorHAnsi"/>
          <w:sz w:val="22"/>
          <w:szCs w:val="22"/>
        </w:rPr>
        <w:t>, în două exemplare originale în limba ro</w:t>
      </w:r>
      <w:r w:rsidR="000855D4" w:rsidRPr="00195FCD">
        <w:rPr>
          <w:rFonts w:asciiTheme="minorHAnsi" w:hAnsiTheme="minorHAnsi" w:cstheme="minorHAnsi"/>
          <w:sz w:val="22"/>
          <w:szCs w:val="22"/>
        </w:rPr>
        <w:t>mână, câte unul pentru fiecare Parte, ambele P</w:t>
      </w:r>
      <w:r w:rsidRPr="00195FCD">
        <w:rPr>
          <w:rFonts w:asciiTheme="minorHAnsi" w:hAnsiTheme="minorHAnsi" w:cstheme="minorHAnsi"/>
          <w:sz w:val="22"/>
          <w:szCs w:val="22"/>
        </w:rPr>
        <w:t>ărţi declarând că se află în posesia unui exemplar.</w:t>
      </w:r>
    </w:p>
    <w:p w14:paraId="7EC3295F" w14:textId="77777777" w:rsidR="00195FCD" w:rsidRDefault="00195FCD" w:rsidP="00EF4FB8">
      <w:pPr>
        <w:jc w:val="both"/>
        <w:rPr>
          <w:rFonts w:asciiTheme="minorHAnsi" w:hAnsiTheme="minorHAnsi" w:cstheme="minorHAnsi"/>
          <w:sz w:val="22"/>
          <w:szCs w:val="22"/>
        </w:rPr>
      </w:pPr>
    </w:p>
    <w:p w14:paraId="3221DF0E" w14:textId="77777777" w:rsidR="00195FCD" w:rsidRPr="00195FCD" w:rsidRDefault="00195FCD" w:rsidP="00EF4FB8">
      <w:pPr>
        <w:jc w:val="both"/>
        <w:rPr>
          <w:rFonts w:asciiTheme="minorHAnsi" w:hAnsiTheme="minorHAnsi"/>
          <w:b/>
          <w:sz w:val="22"/>
          <w:szCs w:val="22"/>
        </w:rPr>
      </w:pPr>
    </w:p>
    <w:p w14:paraId="00EFD32B" w14:textId="77777777" w:rsidR="00EF4FB8" w:rsidRPr="00195FCD" w:rsidRDefault="00EF4FB8" w:rsidP="00EF4FB8">
      <w:pPr>
        <w:jc w:val="both"/>
        <w:rPr>
          <w:rFonts w:asciiTheme="minorHAnsi" w:hAnsiTheme="minorHAnsi"/>
          <w:b/>
          <w:sz w:val="22"/>
          <w:szCs w:val="22"/>
        </w:rPr>
      </w:pPr>
      <w:r w:rsidRPr="00195FCD">
        <w:rPr>
          <w:rFonts w:asciiTheme="minorHAnsi" w:hAnsiTheme="minorHAnsi"/>
          <w:b/>
          <w:sz w:val="22"/>
          <w:szCs w:val="22"/>
        </w:rPr>
        <w:t>SPONSOR                                                                                         BENEFICIAR</w:t>
      </w:r>
    </w:p>
    <w:p w14:paraId="0B84CD99" w14:textId="79AA3658" w:rsidR="00EF4FB8" w:rsidRPr="00195FCD" w:rsidRDefault="005F7EAB" w:rsidP="00D71980">
      <w:pPr>
        <w:ind w:left="3600" w:hanging="3600"/>
        <w:jc w:val="both"/>
        <w:rPr>
          <w:rFonts w:asciiTheme="minorHAnsi" w:hAnsiTheme="minorHAnsi"/>
          <w:snapToGrid w:val="0"/>
          <w:sz w:val="22"/>
          <w:szCs w:val="22"/>
          <w:lang w:val="it-IT"/>
        </w:rPr>
      </w:pPr>
      <w:r w:rsidRPr="005F7EAB">
        <w:rPr>
          <w:rFonts w:asciiTheme="minorHAnsi" w:hAnsiTheme="minorHAnsi" w:cstheme="minorHAnsi"/>
          <w:b/>
          <w:sz w:val="22"/>
          <w:szCs w:val="22"/>
          <w:highlight w:val="yellow"/>
          <w:lang w:val="it-IT"/>
        </w:rPr>
        <w:t>.................................</w:t>
      </w:r>
      <w:r w:rsidR="004B17C7" w:rsidRPr="005F7EAB">
        <w:rPr>
          <w:rFonts w:asciiTheme="minorHAnsi" w:hAnsiTheme="minorHAnsi" w:cstheme="minorHAnsi"/>
          <w:b/>
          <w:sz w:val="22"/>
          <w:szCs w:val="22"/>
          <w:highlight w:val="yellow"/>
          <w:lang w:val="it-IT"/>
        </w:rPr>
        <w:t>.</w:t>
      </w:r>
      <w:r w:rsidR="00EF4FB8" w:rsidRPr="00195FCD">
        <w:rPr>
          <w:rFonts w:asciiTheme="minorHAnsi" w:hAnsiTheme="minorHAnsi"/>
          <w:b/>
          <w:sz w:val="22"/>
          <w:szCs w:val="22"/>
        </w:rPr>
        <w:tab/>
        <w:t xml:space="preserve">                            </w:t>
      </w:r>
      <w:r w:rsidR="004B17C7" w:rsidRPr="00195FCD">
        <w:rPr>
          <w:rFonts w:asciiTheme="minorHAnsi" w:hAnsiTheme="minorHAnsi" w:cstheme="minorHAnsi"/>
          <w:b/>
          <w:sz w:val="22"/>
          <w:szCs w:val="22"/>
          <w:lang w:val="it-IT"/>
        </w:rPr>
        <w:t>Fundatia „Centrul Cultural Artsociety,</w:t>
      </w:r>
      <w:r w:rsidR="00EF4FB8" w:rsidRPr="00195FCD">
        <w:rPr>
          <w:rFonts w:asciiTheme="minorHAnsi" w:hAnsiTheme="minorHAnsi" w:cstheme="minorHAnsi"/>
          <w:b/>
          <w:sz w:val="22"/>
          <w:szCs w:val="22"/>
          <w:lang w:val="it-IT"/>
        </w:rPr>
        <w:tab/>
      </w:r>
      <w:r w:rsidR="00EF4FB8" w:rsidRPr="00195FCD">
        <w:rPr>
          <w:rFonts w:asciiTheme="minorHAnsi" w:hAnsiTheme="minorHAnsi"/>
          <w:sz w:val="22"/>
          <w:szCs w:val="22"/>
        </w:rPr>
        <w:tab/>
      </w:r>
    </w:p>
    <w:p w14:paraId="00D02A2C" w14:textId="249EB442" w:rsidR="00EF4FB8" w:rsidRPr="00195FCD" w:rsidRDefault="00EF4FB8" w:rsidP="00EF4FB8">
      <w:pPr>
        <w:jc w:val="both"/>
        <w:rPr>
          <w:rFonts w:asciiTheme="minorHAnsi" w:hAnsiTheme="minorHAnsi"/>
          <w:b/>
          <w:snapToGrid w:val="0"/>
          <w:sz w:val="22"/>
          <w:szCs w:val="22"/>
          <w:lang w:val="it-IT"/>
        </w:rPr>
      </w:pPr>
      <w:r w:rsidRPr="00195FCD">
        <w:rPr>
          <w:rFonts w:asciiTheme="minorHAnsi" w:hAnsiTheme="minorHAnsi"/>
          <w:b/>
          <w:snapToGrid w:val="0"/>
          <w:sz w:val="22"/>
          <w:szCs w:val="22"/>
          <w:lang w:val="it-IT"/>
        </w:rPr>
        <w:t xml:space="preserve">Administrator,                                                                         </w:t>
      </w:r>
      <w:r w:rsidR="00195FCD">
        <w:rPr>
          <w:rFonts w:asciiTheme="minorHAnsi" w:hAnsiTheme="minorHAnsi"/>
          <w:b/>
          <w:snapToGrid w:val="0"/>
          <w:sz w:val="22"/>
          <w:szCs w:val="22"/>
          <w:lang w:val="it-IT"/>
        </w:rPr>
        <w:t>Director general</w:t>
      </w:r>
      <w:r w:rsidRPr="00195FCD">
        <w:rPr>
          <w:rFonts w:asciiTheme="minorHAnsi" w:hAnsiTheme="minorHAnsi"/>
          <w:b/>
          <w:snapToGrid w:val="0"/>
          <w:sz w:val="22"/>
          <w:szCs w:val="22"/>
          <w:lang w:val="it-IT"/>
        </w:rPr>
        <w:t>,</w:t>
      </w:r>
    </w:p>
    <w:p w14:paraId="4CEE92D1" w14:textId="77777777" w:rsidR="00EF4FB8" w:rsidRPr="00195FCD" w:rsidRDefault="00EF4FB8" w:rsidP="00EF4FB8">
      <w:pPr>
        <w:jc w:val="both"/>
        <w:rPr>
          <w:rFonts w:asciiTheme="minorHAnsi" w:hAnsiTheme="minorHAnsi"/>
          <w:b/>
          <w:snapToGrid w:val="0"/>
          <w:sz w:val="22"/>
          <w:szCs w:val="22"/>
          <w:lang w:val="it-IT"/>
        </w:rPr>
      </w:pPr>
      <w:r w:rsidRPr="00195FCD">
        <w:rPr>
          <w:rFonts w:asciiTheme="minorHAnsi" w:hAnsiTheme="minorHAnsi"/>
          <w:b/>
          <w:snapToGrid w:val="0"/>
          <w:sz w:val="22"/>
          <w:szCs w:val="22"/>
          <w:lang w:val="it-IT"/>
        </w:rPr>
        <w:tab/>
      </w:r>
      <w:r w:rsidRPr="00195FCD">
        <w:rPr>
          <w:rFonts w:asciiTheme="minorHAnsi" w:hAnsiTheme="minorHAnsi"/>
          <w:b/>
          <w:snapToGrid w:val="0"/>
          <w:sz w:val="22"/>
          <w:szCs w:val="22"/>
          <w:lang w:val="it-IT"/>
        </w:rPr>
        <w:tab/>
      </w:r>
      <w:r w:rsidRPr="00195FCD">
        <w:rPr>
          <w:rFonts w:asciiTheme="minorHAnsi" w:hAnsiTheme="minorHAnsi"/>
          <w:b/>
          <w:snapToGrid w:val="0"/>
          <w:sz w:val="22"/>
          <w:szCs w:val="22"/>
          <w:lang w:val="it-IT"/>
        </w:rPr>
        <w:tab/>
      </w:r>
    </w:p>
    <w:p w14:paraId="7783404A" w14:textId="2F00C671" w:rsidR="00EF4FB8" w:rsidRDefault="005F7EAB" w:rsidP="00EF4FB8">
      <w:pPr>
        <w:jc w:val="both"/>
        <w:rPr>
          <w:rFonts w:asciiTheme="minorHAnsi" w:hAnsiTheme="minorHAnsi" w:cstheme="minorHAnsi"/>
          <w:snapToGrid w:val="0"/>
          <w:sz w:val="22"/>
          <w:szCs w:val="22"/>
          <w:lang w:val="it-IT"/>
        </w:rPr>
      </w:pPr>
      <w:r w:rsidRPr="005F7EAB">
        <w:rPr>
          <w:rFonts w:asciiTheme="minorHAnsi" w:hAnsiTheme="minorHAnsi" w:cstheme="minorHAnsi"/>
          <w:sz w:val="22"/>
          <w:szCs w:val="22"/>
          <w:highlight w:val="yellow"/>
          <w:lang w:val="it-IT"/>
        </w:rPr>
        <w:t xml:space="preserve">.................................. </w:t>
      </w:r>
      <w:r>
        <w:rPr>
          <w:rFonts w:asciiTheme="minorHAnsi" w:hAnsiTheme="minorHAnsi" w:cstheme="minorHAnsi"/>
          <w:sz w:val="22"/>
          <w:szCs w:val="22"/>
          <w:lang w:val="it-IT"/>
        </w:rPr>
        <w:tab/>
      </w:r>
      <w:r>
        <w:rPr>
          <w:rFonts w:asciiTheme="minorHAnsi" w:hAnsiTheme="minorHAnsi" w:cstheme="minorHAnsi"/>
          <w:sz w:val="22"/>
          <w:szCs w:val="22"/>
          <w:lang w:val="it-IT"/>
        </w:rPr>
        <w:tab/>
      </w:r>
      <w:r>
        <w:rPr>
          <w:rFonts w:asciiTheme="minorHAnsi" w:hAnsiTheme="minorHAnsi" w:cstheme="minorHAnsi"/>
          <w:sz w:val="22"/>
          <w:szCs w:val="22"/>
          <w:lang w:val="it-IT"/>
        </w:rPr>
        <w:tab/>
      </w:r>
      <w:r>
        <w:rPr>
          <w:rFonts w:asciiTheme="minorHAnsi" w:hAnsiTheme="minorHAnsi" w:cstheme="minorHAnsi"/>
          <w:sz w:val="22"/>
          <w:szCs w:val="22"/>
          <w:lang w:val="it-IT"/>
        </w:rPr>
        <w:tab/>
      </w:r>
      <w:r>
        <w:rPr>
          <w:rFonts w:asciiTheme="minorHAnsi" w:hAnsiTheme="minorHAnsi" w:cstheme="minorHAnsi"/>
          <w:sz w:val="22"/>
          <w:szCs w:val="22"/>
          <w:lang w:val="it-IT"/>
        </w:rPr>
        <w:tab/>
      </w:r>
      <w:r w:rsidR="004B17C7" w:rsidRPr="00195FCD">
        <w:rPr>
          <w:rFonts w:asciiTheme="minorHAnsi" w:hAnsiTheme="minorHAnsi" w:cstheme="minorHAnsi"/>
          <w:snapToGrid w:val="0"/>
          <w:sz w:val="22"/>
          <w:szCs w:val="22"/>
          <w:lang w:val="it-IT"/>
        </w:rPr>
        <w:t>Alexandra Marin</w:t>
      </w:r>
    </w:p>
    <w:p w14:paraId="0AB644C8" w14:textId="77777777" w:rsidR="00195FCD" w:rsidRDefault="00195FCD" w:rsidP="00EF4FB8">
      <w:pPr>
        <w:jc w:val="both"/>
        <w:rPr>
          <w:rFonts w:asciiTheme="minorHAnsi" w:hAnsiTheme="minorHAnsi" w:cstheme="minorHAnsi"/>
          <w:snapToGrid w:val="0"/>
          <w:sz w:val="22"/>
          <w:szCs w:val="22"/>
          <w:lang w:val="it-IT"/>
        </w:rPr>
      </w:pPr>
    </w:p>
    <w:p w14:paraId="05E25916" w14:textId="77777777" w:rsidR="00195FCD" w:rsidRDefault="00195FCD" w:rsidP="00EF4FB8">
      <w:pPr>
        <w:jc w:val="both"/>
        <w:rPr>
          <w:rFonts w:asciiTheme="minorHAnsi" w:hAnsiTheme="minorHAnsi" w:cstheme="minorHAnsi"/>
          <w:snapToGrid w:val="0"/>
          <w:sz w:val="22"/>
          <w:szCs w:val="22"/>
          <w:lang w:val="it-IT"/>
        </w:rPr>
      </w:pPr>
    </w:p>
    <w:p w14:paraId="499489F6" w14:textId="77777777" w:rsidR="00D45490" w:rsidRDefault="00D45490" w:rsidP="00EF4FB8">
      <w:pPr>
        <w:jc w:val="both"/>
        <w:rPr>
          <w:rFonts w:asciiTheme="minorHAnsi" w:hAnsiTheme="minorHAnsi" w:cstheme="minorHAnsi"/>
          <w:snapToGrid w:val="0"/>
          <w:sz w:val="22"/>
          <w:szCs w:val="22"/>
          <w:lang w:val="it-IT"/>
        </w:rPr>
      </w:pPr>
    </w:p>
    <w:p w14:paraId="02C5AEF0" w14:textId="77777777" w:rsidR="00D45490" w:rsidRDefault="00D45490" w:rsidP="00EF4FB8">
      <w:pPr>
        <w:jc w:val="both"/>
        <w:rPr>
          <w:rFonts w:asciiTheme="minorHAnsi" w:hAnsiTheme="minorHAnsi" w:cstheme="minorHAnsi"/>
          <w:snapToGrid w:val="0"/>
          <w:sz w:val="22"/>
          <w:szCs w:val="22"/>
          <w:lang w:val="it-IT"/>
        </w:rPr>
      </w:pPr>
    </w:p>
    <w:p w14:paraId="70B9B6D3" w14:textId="77777777" w:rsidR="00195FCD" w:rsidRPr="00195FCD" w:rsidRDefault="00195FCD" w:rsidP="00EF4FB8">
      <w:pPr>
        <w:jc w:val="both"/>
        <w:rPr>
          <w:rFonts w:asciiTheme="minorHAnsi" w:hAnsiTheme="minorHAnsi"/>
          <w:b/>
          <w:snapToGrid w:val="0"/>
          <w:sz w:val="22"/>
          <w:szCs w:val="22"/>
          <w:lang w:val="it-IT"/>
        </w:rPr>
      </w:pPr>
    </w:p>
    <w:p w14:paraId="01465B36" w14:textId="77777777" w:rsidR="002D28D9" w:rsidRPr="00195FCD" w:rsidRDefault="002D28D9" w:rsidP="006A4A0E">
      <w:pPr>
        <w:jc w:val="both"/>
        <w:rPr>
          <w:rFonts w:asciiTheme="minorHAnsi" w:hAnsiTheme="minorHAnsi" w:cstheme="minorHAnsi"/>
          <w:sz w:val="22"/>
          <w:szCs w:val="22"/>
        </w:rPr>
      </w:pPr>
    </w:p>
    <w:p w14:paraId="120B9C2E" w14:textId="7197409E" w:rsidR="006A3B22" w:rsidRPr="00195FCD" w:rsidRDefault="00D45490" w:rsidP="006A4A0E">
      <w:pPr>
        <w:jc w:val="both"/>
        <w:rPr>
          <w:rFonts w:asciiTheme="minorHAnsi" w:hAnsiTheme="minorHAnsi" w:cstheme="minorHAnsi"/>
          <w:sz w:val="22"/>
          <w:szCs w:val="22"/>
        </w:rPr>
      </w:pPr>
      <w:r w:rsidRPr="00D45490">
        <w:rPr>
          <w:rFonts w:asciiTheme="minorHAnsi" w:hAnsiTheme="minorHAnsi" w:cstheme="minorHAnsi"/>
          <w:sz w:val="22"/>
          <w:szCs w:val="22"/>
        </w:rPr>
        <w:lastRenderedPageBreak/>
        <w:drawing>
          <wp:anchor distT="0" distB="0" distL="114300" distR="114300" simplePos="0" relativeHeight="251658240" behindDoc="1" locked="0" layoutInCell="1" allowOverlap="1" wp14:anchorId="5296F325" wp14:editId="3CBA55B4">
            <wp:simplePos x="0" y="0"/>
            <wp:positionH relativeFrom="page">
              <wp:posOffset>228879</wp:posOffset>
            </wp:positionH>
            <wp:positionV relativeFrom="paragraph">
              <wp:posOffset>84125</wp:posOffset>
            </wp:positionV>
            <wp:extent cx="7338844" cy="2794406"/>
            <wp:effectExtent l="0" t="0" r="0" b="6350"/>
            <wp:wrapTight wrapText="bothSides">
              <wp:wrapPolygon edited="0">
                <wp:start x="0" y="0"/>
                <wp:lineTo x="0" y="21502"/>
                <wp:lineTo x="21531" y="21502"/>
                <wp:lineTo x="21531" y="0"/>
                <wp:lineTo x="0" y="0"/>
              </wp:wrapPolygon>
            </wp:wrapTight>
            <wp:docPr id="66172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2489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8844" cy="2794406"/>
                    </a:xfrm>
                    <a:prstGeom prst="rect">
                      <a:avLst/>
                    </a:prstGeom>
                  </pic:spPr>
                </pic:pic>
              </a:graphicData>
            </a:graphic>
            <wp14:sizeRelH relativeFrom="margin">
              <wp14:pctWidth>0</wp14:pctWidth>
            </wp14:sizeRelH>
            <wp14:sizeRelV relativeFrom="margin">
              <wp14:pctHeight>0</wp14:pctHeight>
            </wp14:sizeRelV>
          </wp:anchor>
        </w:drawing>
      </w:r>
    </w:p>
    <w:p w14:paraId="62734815" w14:textId="77777777" w:rsidR="006A3B22" w:rsidRPr="00195FCD" w:rsidRDefault="006A3B22" w:rsidP="006A4A0E">
      <w:pPr>
        <w:jc w:val="both"/>
        <w:rPr>
          <w:rFonts w:asciiTheme="minorHAnsi" w:hAnsiTheme="minorHAnsi" w:cstheme="minorHAnsi"/>
          <w:sz w:val="22"/>
          <w:szCs w:val="22"/>
        </w:rPr>
      </w:pPr>
    </w:p>
    <w:sectPr w:rsidR="006A3B22" w:rsidRPr="00195FCD" w:rsidSect="00626F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7F2E" w14:textId="77777777" w:rsidR="00405B4A" w:rsidRDefault="00405B4A" w:rsidP="000855D4">
      <w:r>
        <w:separator/>
      </w:r>
    </w:p>
  </w:endnote>
  <w:endnote w:type="continuationSeparator" w:id="0">
    <w:p w14:paraId="151CF380" w14:textId="77777777" w:rsidR="00405B4A" w:rsidRDefault="00405B4A" w:rsidP="000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2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178858"/>
      <w:docPartObj>
        <w:docPartGallery w:val="Page Numbers (Bottom of Page)"/>
        <w:docPartUnique/>
      </w:docPartObj>
    </w:sdtPr>
    <w:sdtEndPr>
      <w:rPr>
        <w:noProof/>
      </w:rPr>
    </w:sdtEndPr>
    <w:sdtContent>
      <w:p w14:paraId="44A024F9" w14:textId="77777777" w:rsidR="003E40D9" w:rsidRDefault="003E40D9">
        <w:pPr>
          <w:pStyle w:val="Footer"/>
          <w:jc w:val="center"/>
        </w:pPr>
        <w:r>
          <w:fldChar w:fldCharType="begin"/>
        </w:r>
        <w:r>
          <w:instrText xml:space="preserve"> PAGE   \* MERGEFORMAT </w:instrText>
        </w:r>
        <w:r>
          <w:fldChar w:fldCharType="separate"/>
        </w:r>
        <w:r w:rsidR="002F6903">
          <w:rPr>
            <w:noProof/>
          </w:rPr>
          <w:t>5</w:t>
        </w:r>
        <w:r>
          <w:rPr>
            <w:noProof/>
          </w:rPr>
          <w:fldChar w:fldCharType="end"/>
        </w:r>
      </w:p>
    </w:sdtContent>
  </w:sdt>
  <w:p w14:paraId="4EB740B1" w14:textId="77777777" w:rsidR="003E40D9" w:rsidRDefault="003E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DE2A" w14:textId="77777777" w:rsidR="00405B4A" w:rsidRDefault="00405B4A" w:rsidP="000855D4">
      <w:r>
        <w:separator/>
      </w:r>
    </w:p>
  </w:footnote>
  <w:footnote w:type="continuationSeparator" w:id="0">
    <w:p w14:paraId="0D61F8BD" w14:textId="77777777" w:rsidR="00405B4A" w:rsidRDefault="00405B4A" w:rsidP="00085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54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4B9410F"/>
    <w:multiLevelType w:val="multilevel"/>
    <w:tmpl w:val="598A7B5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CAF7F13"/>
    <w:multiLevelType w:val="hybridMultilevel"/>
    <w:tmpl w:val="58EE00DE"/>
    <w:lvl w:ilvl="0" w:tplc="1C7AC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C0F6B"/>
    <w:multiLevelType w:val="multilevel"/>
    <w:tmpl w:val="6FF216E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B53F19"/>
    <w:multiLevelType w:val="multilevel"/>
    <w:tmpl w:val="D092F70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7C6CB7"/>
    <w:multiLevelType w:val="multilevel"/>
    <w:tmpl w:val="DECA75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F91875"/>
    <w:multiLevelType w:val="multilevel"/>
    <w:tmpl w:val="D7BE2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0F3C1A"/>
    <w:multiLevelType w:val="multilevel"/>
    <w:tmpl w:val="32B805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w w:val="105"/>
      </w:rPr>
    </w:lvl>
    <w:lvl w:ilvl="2">
      <w:start w:val="1"/>
      <w:numFmt w:val="decimal"/>
      <w:isLgl/>
      <w:lvlText w:val="%1.%2.%3."/>
      <w:lvlJc w:val="left"/>
      <w:pPr>
        <w:ind w:left="1080" w:hanging="720"/>
      </w:pPr>
      <w:rPr>
        <w:rFonts w:hint="default"/>
        <w:w w:val="105"/>
      </w:rPr>
    </w:lvl>
    <w:lvl w:ilvl="3">
      <w:start w:val="1"/>
      <w:numFmt w:val="decimal"/>
      <w:isLgl/>
      <w:lvlText w:val="%1.%2.%3.%4."/>
      <w:lvlJc w:val="left"/>
      <w:pPr>
        <w:ind w:left="1440" w:hanging="1080"/>
      </w:pPr>
      <w:rPr>
        <w:rFonts w:hint="default"/>
        <w:w w:val="105"/>
      </w:rPr>
    </w:lvl>
    <w:lvl w:ilvl="4">
      <w:start w:val="1"/>
      <w:numFmt w:val="decimal"/>
      <w:isLgl/>
      <w:lvlText w:val="%1.%2.%3.%4.%5."/>
      <w:lvlJc w:val="left"/>
      <w:pPr>
        <w:ind w:left="1440" w:hanging="1080"/>
      </w:pPr>
      <w:rPr>
        <w:rFonts w:hint="default"/>
        <w:w w:val="105"/>
      </w:rPr>
    </w:lvl>
    <w:lvl w:ilvl="5">
      <w:start w:val="1"/>
      <w:numFmt w:val="decimal"/>
      <w:isLgl/>
      <w:lvlText w:val="%1.%2.%3.%4.%5.%6."/>
      <w:lvlJc w:val="left"/>
      <w:pPr>
        <w:ind w:left="1800" w:hanging="1440"/>
      </w:pPr>
      <w:rPr>
        <w:rFonts w:hint="default"/>
        <w:w w:val="105"/>
      </w:rPr>
    </w:lvl>
    <w:lvl w:ilvl="6">
      <w:start w:val="1"/>
      <w:numFmt w:val="decimal"/>
      <w:isLgl/>
      <w:lvlText w:val="%1.%2.%3.%4.%5.%6.%7."/>
      <w:lvlJc w:val="left"/>
      <w:pPr>
        <w:ind w:left="1800" w:hanging="1440"/>
      </w:pPr>
      <w:rPr>
        <w:rFonts w:hint="default"/>
        <w:w w:val="105"/>
      </w:rPr>
    </w:lvl>
    <w:lvl w:ilvl="7">
      <w:start w:val="1"/>
      <w:numFmt w:val="decimal"/>
      <w:isLgl/>
      <w:lvlText w:val="%1.%2.%3.%4.%5.%6.%7.%8."/>
      <w:lvlJc w:val="left"/>
      <w:pPr>
        <w:ind w:left="2160" w:hanging="1800"/>
      </w:pPr>
      <w:rPr>
        <w:rFonts w:hint="default"/>
        <w:w w:val="105"/>
      </w:rPr>
    </w:lvl>
    <w:lvl w:ilvl="8">
      <w:start w:val="1"/>
      <w:numFmt w:val="decimal"/>
      <w:isLgl/>
      <w:lvlText w:val="%1.%2.%3.%4.%5.%6.%7.%8.%9."/>
      <w:lvlJc w:val="left"/>
      <w:pPr>
        <w:ind w:left="2160" w:hanging="1800"/>
      </w:pPr>
      <w:rPr>
        <w:rFonts w:hint="default"/>
        <w:w w:val="105"/>
      </w:rPr>
    </w:lvl>
  </w:abstractNum>
  <w:num w:numId="1" w16cid:durableId="1245648549">
    <w:abstractNumId w:val="0"/>
  </w:num>
  <w:num w:numId="2" w16cid:durableId="310017531">
    <w:abstractNumId w:val="6"/>
  </w:num>
  <w:num w:numId="3" w16cid:durableId="549998484">
    <w:abstractNumId w:val="5"/>
  </w:num>
  <w:num w:numId="4" w16cid:durableId="1904294968">
    <w:abstractNumId w:val="3"/>
  </w:num>
  <w:num w:numId="5" w16cid:durableId="1224175327">
    <w:abstractNumId w:val="2"/>
  </w:num>
  <w:num w:numId="6" w16cid:durableId="1114442442">
    <w:abstractNumId w:val="1"/>
  </w:num>
  <w:num w:numId="7" w16cid:durableId="248466457">
    <w:abstractNumId w:val="4"/>
  </w:num>
  <w:num w:numId="8" w16cid:durableId="1323925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s-ES" w:vendorID="64" w:dllVersion="6" w:nlCheck="1" w:checkStyle="0"/>
  <w:activeWritingStyle w:appName="MSWord" w:lang="en-US" w:vendorID="64" w:dllVersion="6" w:nlCheck="1" w:checkStyle="1"/>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89"/>
    <w:rsid w:val="00007A36"/>
    <w:rsid w:val="000852E9"/>
    <w:rsid w:val="000855D4"/>
    <w:rsid w:val="000968FD"/>
    <w:rsid w:val="000B6DE5"/>
    <w:rsid w:val="000C5592"/>
    <w:rsid w:val="000F1756"/>
    <w:rsid w:val="00125049"/>
    <w:rsid w:val="0014692A"/>
    <w:rsid w:val="00172417"/>
    <w:rsid w:val="00195FCD"/>
    <w:rsid w:val="001A61F8"/>
    <w:rsid w:val="001B25D7"/>
    <w:rsid w:val="001E65CF"/>
    <w:rsid w:val="001F0AE0"/>
    <w:rsid w:val="0020664F"/>
    <w:rsid w:val="0023778C"/>
    <w:rsid w:val="002A19B2"/>
    <w:rsid w:val="002B0FBE"/>
    <w:rsid w:val="002D28D9"/>
    <w:rsid w:val="002F43F6"/>
    <w:rsid w:val="002F6903"/>
    <w:rsid w:val="00314C3E"/>
    <w:rsid w:val="00324B17"/>
    <w:rsid w:val="003839BD"/>
    <w:rsid w:val="00391292"/>
    <w:rsid w:val="003A163C"/>
    <w:rsid w:val="003E40D9"/>
    <w:rsid w:val="00405B4A"/>
    <w:rsid w:val="00474461"/>
    <w:rsid w:val="004A3CE0"/>
    <w:rsid w:val="004B17C7"/>
    <w:rsid w:val="00513A17"/>
    <w:rsid w:val="00513C4D"/>
    <w:rsid w:val="005306DB"/>
    <w:rsid w:val="00537AAA"/>
    <w:rsid w:val="00561FAF"/>
    <w:rsid w:val="005E49D6"/>
    <w:rsid w:val="005F7EAB"/>
    <w:rsid w:val="00605A02"/>
    <w:rsid w:val="00626F6F"/>
    <w:rsid w:val="00642611"/>
    <w:rsid w:val="00642717"/>
    <w:rsid w:val="00673F28"/>
    <w:rsid w:val="00674A32"/>
    <w:rsid w:val="006817DB"/>
    <w:rsid w:val="0068570E"/>
    <w:rsid w:val="006A3B22"/>
    <w:rsid w:val="006A4A0E"/>
    <w:rsid w:val="006A6765"/>
    <w:rsid w:val="006B7995"/>
    <w:rsid w:val="007107FB"/>
    <w:rsid w:val="007157CF"/>
    <w:rsid w:val="00736237"/>
    <w:rsid w:val="00775907"/>
    <w:rsid w:val="00775F36"/>
    <w:rsid w:val="00797BB4"/>
    <w:rsid w:val="007F38DC"/>
    <w:rsid w:val="007F7872"/>
    <w:rsid w:val="00882936"/>
    <w:rsid w:val="008A5DA9"/>
    <w:rsid w:val="008E0943"/>
    <w:rsid w:val="008F4936"/>
    <w:rsid w:val="00911DC0"/>
    <w:rsid w:val="009158FA"/>
    <w:rsid w:val="00952F8E"/>
    <w:rsid w:val="00966184"/>
    <w:rsid w:val="009D12FA"/>
    <w:rsid w:val="009E07C6"/>
    <w:rsid w:val="009E598A"/>
    <w:rsid w:val="00A23841"/>
    <w:rsid w:val="00A31550"/>
    <w:rsid w:val="00A4349D"/>
    <w:rsid w:val="00A6060D"/>
    <w:rsid w:val="00A610A7"/>
    <w:rsid w:val="00AF14F8"/>
    <w:rsid w:val="00B02DFC"/>
    <w:rsid w:val="00B27258"/>
    <w:rsid w:val="00BA69AB"/>
    <w:rsid w:val="00BA7556"/>
    <w:rsid w:val="00C51E43"/>
    <w:rsid w:val="00C54A93"/>
    <w:rsid w:val="00C60689"/>
    <w:rsid w:val="00C863C5"/>
    <w:rsid w:val="00CA58B8"/>
    <w:rsid w:val="00CF45F9"/>
    <w:rsid w:val="00D05AFD"/>
    <w:rsid w:val="00D45490"/>
    <w:rsid w:val="00D471F1"/>
    <w:rsid w:val="00D57DD3"/>
    <w:rsid w:val="00D71980"/>
    <w:rsid w:val="00D748DC"/>
    <w:rsid w:val="00D76A28"/>
    <w:rsid w:val="00D8781B"/>
    <w:rsid w:val="00D94921"/>
    <w:rsid w:val="00DA0AC2"/>
    <w:rsid w:val="00DA75F6"/>
    <w:rsid w:val="00E33C4A"/>
    <w:rsid w:val="00E41FA5"/>
    <w:rsid w:val="00E466D8"/>
    <w:rsid w:val="00E92D6C"/>
    <w:rsid w:val="00ED1F68"/>
    <w:rsid w:val="00ED44F3"/>
    <w:rsid w:val="00EF4FB8"/>
    <w:rsid w:val="00F14812"/>
    <w:rsid w:val="00F5284E"/>
    <w:rsid w:val="00F55ED5"/>
    <w:rsid w:val="00F77D20"/>
    <w:rsid w:val="00F868BE"/>
    <w:rsid w:val="00F87581"/>
    <w:rsid w:val="00FC5F49"/>
    <w:rsid w:val="00FD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9AA8F"/>
  <w15:docId w15:val="{E4C65650-C7C2-4A27-AD9C-DABE3913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A0E"/>
    <w:rPr>
      <w:lang w:val="ro-RO"/>
    </w:rPr>
  </w:style>
  <w:style w:type="paragraph" w:styleId="Heading1">
    <w:name w:val="heading 1"/>
    <w:basedOn w:val="Normal"/>
    <w:next w:val="Normal"/>
    <w:link w:val="Heading1Char"/>
    <w:qFormat/>
    <w:rsid w:val="006A4A0E"/>
    <w:pPr>
      <w:keepNext/>
      <w:jc w:val="both"/>
      <w:outlineLvl w:val="0"/>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A0E"/>
    <w:rPr>
      <w:sz w:val="24"/>
    </w:rPr>
  </w:style>
  <w:style w:type="paragraph" w:styleId="Title">
    <w:name w:val="Title"/>
    <w:basedOn w:val="Normal"/>
    <w:link w:val="TitleChar"/>
    <w:qFormat/>
    <w:rsid w:val="006A4A0E"/>
    <w:pPr>
      <w:jc w:val="center"/>
    </w:pPr>
    <w:rPr>
      <w:b/>
      <w:sz w:val="24"/>
      <w:lang w:val="en-US"/>
    </w:rPr>
  </w:style>
  <w:style w:type="character" w:customStyle="1" w:styleId="TitleChar">
    <w:name w:val="Title Char"/>
    <w:basedOn w:val="DefaultParagraphFont"/>
    <w:link w:val="Title"/>
    <w:rsid w:val="006A4A0E"/>
    <w:rPr>
      <w:b/>
      <w:sz w:val="24"/>
    </w:rPr>
  </w:style>
  <w:style w:type="paragraph" w:styleId="BodyText">
    <w:name w:val="Body Text"/>
    <w:basedOn w:val="Normal"/>
    <w:link w:val="BodyTextChar"/>
    <w:rsid w:val="006A4A0E"/>
    <w:pPr>
      <w:jc w:val="both"/>
    </w:pPr>
    <w:rPr>
      <w:sz w:val="24"/>
    </w:rPr>
  </w:style>
  <w:style w:type="character" w:customStyle="1" w:styleId="BodyTextChar">
    <w:name w:val="Body Text Char"/>
    <w:basedOn w:val="DefaultParagraphFont"/>
    <w:link w:val="BodyText"/>
    <w:rsid w:val="006A4A0E"/>
    <w:rPr>
      <w:sz w:val="24"/>
      <w:lang w:val="ro-RO"/>
    </w:rPr>
  </w:style>
  <w:style w:type="paragraph" w:styleId="ListParagraph">
    <w:name w:val="List Paragraph"/>
    <w:basedOn w:val="Normal"/>
    <w:uiPriority w:val="34"/>
    <w:qFormat/>
    <w:rsid w:val="001A61F8"/>
    <w:pPr>
      <w:ind w:left="720"/>
      <w:contextualSpacing/>
    </w:pPr>
  </w:style>
  <w:style w:type="paragraph" w:styleId="Header">
    <w:name w:val="header"/>
    <w:basedOn w:val="Normal"/>
    <w:link w:val="HeaderChar"/>
    <w:uiPriority w:val="99"/>
    <w:rsid w:val="000855D4"/>
    <w:pPr>
      <w:tabs>
        <w:tab w:val="center" w:pos="4680"/>
        <w:tab w:val="right" w:pos="9360"/>
      </w:tabs>
    </w:pPr>
  </w:style>
  <w:style w:type="character" w:customStyle="1" w:styleId="HeaderChar">
    <w:name w:val="Header Char"/>
    <w:basedOn w:val="DefaultParagraphFont"/>
    <w:link w:val="Header"/>
    <w:uiPriority w:val="99"/>
    <w:rsid w:val="000855D4"/>
    <w:rPr>
      <w:lang w:val="ro-RO"/>
    </w:rPr>
  </w:style>
  <w:style w:type="paragraph" w:styleId="Footer">
    <w:name w:val="footer"/>
    <w:basedOn w:val="Normal"/>
    <w:link w:val="FooterChar"/>
    <w:uiPriority w:val="99"/>
    <w:rsid w:val="000855D4"/>
    <w:pPr>
      <w:tabs>
        <w:tab w:val="center" w:pos="4680"/>
        <w:tab w:val="right" w:pos="9360"/>
      </w:tabs>
    </w:pPr>
  </w:style>
  <w:style w:type="character" w:customStyle="1" w:styleId="FooterChar">
    <w:name w:val="Footer Char"/>
    <w:basedOn w:val="DefaultParagraphFont"/>
    <w:link w:val="Footer"/>
    <w:uiPriority w:val="99"/>
    <w:rsid w:val="000855D4"/>
    <w:rPr>
      <w:lang w:val="ro-RO"/>
    </w:rPr>
  </w:style>
  <w:style w:type="character" w:styleId="Emphasis">
    <w:name w:val="Emphasis"/>
    <w:basedOn w:val="DefaultParagraphFont"/>
    <w:qFormat/>
    <w:rsid w:val="00DA75F6"/>
    <w:rPr>
      <w:i/>
      <w:iCs/>
    </w:rPr>
  </w:style>
  <w:style w:type="character" w:styleId="Strong">
    <w:name w:val="Strong"/>
    <w:basedOn w:val="DefaultParagraphFont"/>
    <w:uiPriority w:val="22"/>
    <w:qFormat/>
    <w:rsid w:val="00C863C5"/>
    <w:rPr>
      <w:b/>
      <w:bCs/>
    </w:rPr>
  </w:style>
  <w:style w:type="character" w:customStyle="1" w:styleId="apple-converted-space">
    <w:name w:val="apple-converted-space"/>
    <w:basedOn w:val="DefaultParagraphFont"/>
    <w:rsid w:val="00C863C5"/>
  </w:style>
  <w:style w:type="paragraph" w:styleId="BalloonText">
    <w:name w:val="Balloon Text"/>
    <w:basedOn w:val="Normal"/>
    <w:link w:val="BalloonTextChar"/>
    <w:semiHidden/>
    <w:unhideWhenUsed/>
    <w:rsid w:val="00D748DC"/>
    <w:rPr>
      <w:rFonts w:ascii="Tahoma" w:hAnsi="Tahoma" w:cs="Tahoma"/>
      <w:sz w:val="16"/>
      <w:szCs w:val="16"/>
    </w:rPr>
  </w:style>
  <w:style w:type="character" w:customStyle="1" w:styleId="BalloonTextChar">
    <w:name w:val="Balloon Text Char"/>
    <w:basedOn w:val="DefaultParagraphFont"/>
    <w:link w:val="BalloonText"/>
    <w:semiHidden/>
    <w:rsid w:val="00D748DC"/>
    <w:rPr>
      <w:rFonts w:ascii="Tahoma" w:hAnsi="Tahoma" w:cs="Tahoma"/>
      <w:sz w:val="16"/>
      <w:szCs w:val="16"/>
      <w:lang w:val="ro-RO"/>
    </w:rPr>
  </w:style>
  <w:style w:type="paragraph" w:styleId="BlockText">
    <w:name w:val="Block Text"/>
    <w:basedOn w:val="Normal"/>
    <w:rsid w:val="00314C3E"/>
    <w:pPr>
      <w:spacing w:before="1" w:after="1"/>
      <w:ind w:left="-360" w:right="1" w:firstLine="567"/>
      <w:jc w:val="both"/>
    </w:pPr>
    <w:rPr>
      <w:rFonts w:ascii="B2Times" w:hAnsi="B2Times"/>
      <w:snapToGrid w:val="0"/>
      <w:lang w:val="en-US"/>
    </w:rPr>
  </w:style>
  <w:style w:type="character" w:customStyle="1" w:styleId="tpa1">
    <w:name w:val="tpa1"/>
    <w:basedOn w:val="DefaultParagraphFont"/>
    <w:rsid w:val="00EF4FB8"/>
  </w:style>
  <w:style w:type="paragraph" w:styleId="NormalWeb">
    <w:name w:val="Normal (Web)"/>
    <w:basedOn w:val="Normal"/>
    <w:uiPriority w:val="99"/>
    <w:unhideWhenUsed/>
    <w:rsid w:val="004B17C7"/>
    <w:pPr>
      <w:spacing w:before="100" w:beforeAutospacing="1" w:after="100" w:afterAutospacing="1"/>
    </w:pPr>
    <w:rPr>
      <w:sz w:val="24"/>
      <w:szCs w:val="24"/>
      <w:lang w:val="en-US"/>
    </w:rPr>
  </w:style>
  <w:style w:type="paragraph" w:styleId="Revision">
    <w:name w:val="Revision"/>
    <w:hidden/>
    <w:uiPriority w:val="99"/>
    <w:semiHidden/>
    <w:rsid w:val="0017241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1647">
      <w:bodyDiv w:val="1"/>
      <w:marLeft w:val="0"/>
      <w:marRight w:val="0"/>
      <w:marTop w:val="0"/>
      <w:marBottom w:val="0"/>
      <w:divBdr>
        <w:top w:val="none" w:sz="0" w:space="0" w:color="auto"/>
        <w:left w:val="none" w:sz="0" w:space="0" w:color="auto"/>
        <w:bottom w:val="none" w:sz="0" w:space="0" w:color="auto"/>
        <w:right w:val="none" w:sz="0" w:space="0" w:color="auto"/>
      </w:divBdr>
      <w:divsChild>
        <w:div w:id="308172576">
          <w:marLeft w:val="0"/>
          <w:marRight w:val="0"/>
          <w:marTop w:val="0"/>
          <w:marBottom w:val="0"/>
          <w:divBdr>
            <w:top w:val="none" w:sz="0" w:space="0" w:color="auto"/>
            <w:left w:val="none" w:sz="0" w:space="0" w:color="auto"/>
            <w:bottom w:val="none" w:sz="0" w:space="0" w:color="auto"/>
            <w:right w:val="none" w:sz="0" w:space="0" w:color="auto"/>
          </w:divBdr>
          <w:divsChild>
            <w:div w:id="1731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8614">
      <w:bodyDiv w:val="1"/>
      <w:marLeft w:val="0"/>
      <w:marRight w:val="0"/>
      <w:marTop w:val="0"/>
      <w:marBottom w:val="0"/>
      <w:divBdr>
        <w:top w:val="none" w:sz="0" w:space="0" w:color="auto"/>
        <w:left w:val="none" w:sz="0" w:space="0" w:color="auto"/>
        <w:bottom w:val="none" w:sz="0" w:space="0" w:color="auto"/>
        <w:right w:val="none" w:sz="0" w:space="0" w:color="auto"/>
      </w:divBdr>
      <w:divsChild>
        <w:div w:id="214303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940100">
              <w:marLeft w:val="0"/>
              <w:marRight w:val="0"/>
              <w:marTop w:val="0"/>
              <w:marBottom w:val="0"/>
              <w:divBdr>
                <w:top w:val="none" w:sz="0" w:space="0" w:color="auto"/>
                <w:left w:val="none" w:sz="0" w:space="0" w:color="auto"/>
                <w:bottom w:val="none" w:sz="0" w:space="0" w:color="auto"/>
                <w:right w:val="none" w:sz="0" w:space="0" w:color="auto"/>
              </w:divBdr>
              <w:divsChild>
                <w:div w:id="1408115422">
                  <w:marLeft w:val="0"/>
                  <w:marRight w:val="0"/>
                  <w:marTop w:val="0"/>
                  <w:marBottom w:val="0"/>
                  <w:divBdr>
                    <w:top w:val="none" w:sz="0" w:space="0" w:color="auto"/>
                    <w:left w:val="none" w:sz="0" w:space="0" w:color="auto"/>
                    <w:bottom w:val="none" w:sz="0" w:space="0" w:color="auto"/>
                    <w:right w:val="none" w:sz="0" w:space="0" w:color="auto"/>
                  </w:divBdr>
                  <w:divsChild>
                    <w:div w:id="1409231981">
                      <w:marLeft w:val="0"/>
                      <w:marRight w:val="0"/>
                      <w:marTop w:val="0"/>
                      <w:marBottom w:val="0"/>
                      <w:divBdr>
                        <w:top w:val="none" w:sz="0" w:space="0" w:color="auto"/>
                        <w:left w:val="none" w:sz="0" w:space="0" w:color="auto"/>
                        <w:bottom w:val="none" w:sz="0" w:space="0" w:color="auto"/>
                        <w:right w:val="none" w:sz="0" w:space="0" w:color="auto"/>
                      </w:divBdr>
                      <w:divsChild>
                        <w:div w:id="1064639627">
                          <w:marLeft w:val="0"/>
                          <w:marRight w:val="0"/>
                          <w:marTop w:val="0"/>
                          <w:marBottom w:val="0"/>
                          <w:divBdr>
                            <w:top w:val="none" w:sz="0" w:space="0" w:color="auto"/>
                            <w:left w:val="none" w:sz="0" w:space="0" w:color="auto"/>
                            <w:bottom w:val="none" w:sz="0" w:space="0" w:color="auto"/>
                            <w:right w:val="none" w:sz="0" w:space="0" w:color="auto"/>
                          </w:divBdr>
                        </w:div>
                        <w:div w:id="911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D7486-208B-4842-B404-39E200F1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ZRP-AD</dc:creator>
  <cp:lastModifiedBy>Alexandra Marin</cp:lastModifiedBy>
  <cp:revision>7</cp:revision>
  <dcterms:created xsi:type="dcterms:W3CDTF">2023-12-04T12:01:00Z</dcterms:created>
  <dcterms:modified xsi:type="dcterms:W3CDTF">2025-06-27T08:44:00Z</dcterms:modified>
</cp:coreProperties>
</file>