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9CA1" w14:textId="39FE9D7D" w:rsidR="00846371" w:rsidRPr="00D709BB" w:rsidRDefault="00846371" w:rsidP="00EE494E">
      <w:pPr>
        <w:spacing w:line="360" w:lineRule="auto"/>
        <w:ind w:firstLine="720"/>
        <w:jc w:val="both"/>
        <w:rPr>
          <w:rFonts w:asciiTheme="minorHAnsi" w:hAnsiTheme="minorHAnsi"/>
          <w:b/>
          <w:sz w:val="22"/>
          <w:szCs w:val="22"/>
        </w:rPr>
      </w:pPr>
      <w:r w:rsidRPr="00D709BB">
        <w:rPr>
          <w:rFonts w:asciiTheme="minorHAnsi" w:hAnsiTheme="minorHAnsi"/>
          <w:b/>
          <w:sz w:val="22"/>
          <w:szCs w:val="22"/>
        </w:rPr>
        <w:t>RO/</w:t>
      </w:r>
      <w:r w:rsidRPr="00D709BB">
        <w:rPr>
          <w:rFonts w:asciiTheme="minorHAnsi" w:hAnsiTheme="minorHAnsi"/>
          <w:b/>
          <w:i/>
          <w:sz w:val="22"/>
          <w:szCs w:val="22"/>
        </w:rPr>
        <w:t>EN</w:t>
      </w:r>
    </w:p>
    <w:p w14:paraId="22F2BAFD" w14:textId="77777777" w:rsidR="00706832" w:rsidRPr="00D709BB" w:rsidRDefault="00706832" w:rsidP="00F317BD">
      <w:pPr>
        <w:spacing w:line="360" w:lineRule="auto"/>
        <w:jc w:val="both"/>
        <w:rPr>
          <w:rFonts w:asciiTheme="minorHAnsi" w:hAnsiTheme="minorHAnsi"/>
          <w:b/>
          <w:sz w:val="22"/>
          <w:szCs w:val="22"/>
        </w:rPr>
      </w:pPr>
      <w:r w:rsidRPr="00D709BB">
        <w:rPr>
          <w:rFonts w:asciiTheme="minorHAnsi" w:hAnsiTheme="minorHAnsi"/>
          <w:b/>
          <w:sz w:val="22"/>
          <w:szCs w:val="22"/>
        </w:rPr>
        <w:t>Introducere</w:t>
      </w:r>
    </w:p>
    <w:p w14:paraId="6E16A811" w14:textId="6C272363" w:rsidR="00464CA5" w:rsidRPr="00D709BB" w:rsidRDefault="004F12BD" w:rsidP="00F317BD">
      <w:pPr>
        <w:spacing w:line="360" w:lineRule="auto"/>
        <w:jc w:val="both"/>
        <w:rPr>
          <w:rFonts w:asciiTheme="minorHAnsi" w:hAnsiTheme="minorHAnsi"/>
          <w:sz w:val="22"/>
          <w:szCs w:val="22"/>
        </w:rPr>
      </w:pPr>
      <w:r w:rsidRPr="00D709BB">
        <w:rPr>
          <w:rFonts w:asciiTheme="minorHAnsi" w:hAnsiTheme="minorHAnsi"/>
          <w:sz w:val="22"/>
          <w:szCs w:val="22"/>
        </w:rPr>
        <w:t>Art Safari S.R.L.</w:t>
      </w:r>
      <w:r w:rsidR="00762A0A" w:rsidRPr="00D709BB">
        <w:rPr>
          <w:rFonts w:asciiTheme="minorHAnsi" w:hAnsiTheme="minorHAnsi"/>
          <w:sz w:val="22"/>
          <w:szCs w:val="22"/>
        </w:rPr>
        <w:t xml:space="preserve"> </w:t>
      </w:r>
      <w:r w:rsidR="00EE4A4F" w:rsidRPr="00D709BB">
        <w:rPr>
          <w:rFonts w:asciiTheme="minorHAnsi" w:hAnsiTheme="minorHAnsi"/>
          <w:sz w:val="22"/>
          <w:szCs w:val="22"/>
          <w:lang w:val="en-GB"/>
        </w:rPr>
        <w:t xml:space="preserve">cu </w:t>
      </w:r>
      <w:proofErr w:type="spellStart"/>
      <w:r w:rsidR="00EE4A4F" w:rsidRPr="00D709BB">
        <w:rPr>
          <w:rFonts w:asciiTheme="minorHAnsi" w:hAnsiTheme="minorHAnsi"/>
          <w:sz w:val="22"/>
          <w:szCs w:val="22"/>
          <w:lang w:val="en-GB"/>
        </w:rPr>
        <w:t>sediul</w:t>
      </w:r>
      <w:proofErr w:type="spellEnd"/>
      <w:r w:rsidR="00EE4A4F" w:rsidRPr="00D709BB">
        <w:rPr>
          <w:rFonts w:asciiTheme="minorHAnsi" w:hAnsiTheme="minorHAnsi"/>
          <w:sz w:val="22"/>
          <w:szCs w:val="22"/>
          <w:lang w:val="en-GB"/>
        </w:rPr>
        <w:t xml:space="preserve"> </w:t>
      </w:r>
      <w:proofErr w:type="spellStart"/>
      <w:r w:rsidR="00EE4A4F" w:rsidRPr="00D709BB">
        <w:rPr>
          <w:rFonts w:asciiTheme="minorHAnsi" w:hAnsiTheme="minorHAnsi"/>
          <w:sz w:val="22"/>
          <w:szCs w:val="22"/>
          <w:lang w:val="en-GB"/>
        </w:rPr>
        <w:t>în</w:t>
      </w:r>
      <w:proofErr w:type="spellEnd"/>
      <w:r w:rsidR="00EE4A4F" w:rsidRPr="00D709BB">
        <w:rPr>
          <w:rFonts w:asciiTheme="minorHAnsi" w:hAnsiTheme="minorHAnsi"/>
          <w:sz w:val="22"/>
          <w:szCs w:val="22"/>
          <w:lang w:val="en-GB"/>
        </w:rPr>
        <w:t xml:space="preserve"> </w:t>
      </w:r>
      <w:proofErr w:type="spellStart"/>
      <w:r w:rsidR="00EE4A4F" w:rsidRPr="00D709BB">
        <w:rPr>
          <w:rFonts w:asciiTheme="minorHAnsi" w:hAnsiTheme="minorHAnsi"/>
          <w:sz w:val="22"/>
          <w:szCs w:val="22"/>
          <w:lang w:val="en-GB"/>
        </w:rPr>
        <w:t>București</w:t>
      </w:r>
      <w:proofErr w:type="spellEnd"/>
      <w:r w:rsidR="00EE4A4F" w:rsidRPr="00D709BB">
        <w:rPr>
          <w:rFonts w:asciiTheme="minorHAnsi" w:hAnsiTheme="minorHAnsi"/>
          <w:sz w:val="22"/>
          <w:szCs w:val="22"/>
          <w:lang w:val="en-GB"/>
        </w:rPr>
        <w:t xml:space="preserve">, </w:t>
      </w:r>
      <w:proofErr w:type="spellStart"/>
      <w:r w:rsidR="00EE4A4F" w:rsidRPr="00D709BB">
        <w:rPr>
          <w:rFonts w:asciiTheme="minorHAnsi" w:hAnsiTheme="minorHAnsi"/>
          <w:sz w:val="22"/>
          <w:szCs w:val="22"/>
          <w:lang w:val="en-GB"/>
        </w:rPr>
        <w:t>sectorul</w:t>
      </w:r>
      <w:proofErr w:type="spellEnd"/>
      <w:r w:rsidR="00EE4A4F" w:rsidRPr="00D709BB">
        <w:rPr>
          <w:rFonts w:asciiTheme="minorHAnsi" w:hAnsiTheme="minorHAnsi"/>
          <w:sz w:val="22"/>
          <w:szCs w:val="22"/>
          <w:lang w:val="en-GB"/>
        </w:rPr>
        <w:t xml:space="preserve"> 1, str. C.A. Rosetti nr. 5</w:t>
      </w:r>
      <w:r w:rsidR="00EE4A4F" w:rsidRPr="00D709BB">
        <w:rPr>
          <w:rFonts w:asciiTheme="minorHAnsi" w:hAnsiTheme="minorHAnsi"/>
          <w:sz w:val="22"/>
          <w:szCs w:val="22"/>
        </w:rPr>
        <w:t xml:space="preserve"> </w:t>
      </w:r>
      <w:r w:rsidR="00762A0A" w:rsidRPr="00D709BB">
        <w:rPr>
          <w:rFonts w:asciiTheme="minorHAnsi" w:hAnsiTheme="minorHAnsi"/>
          <w:sz w:val="22"/>
          <w:szCs w:val="22"/>
        </w:rPr>
        <w:t xml:space="preserve">(în continuare </w:t>
      </w:r>
      <w:r w:rsidR="00AE6FBE" w:rsidRPr="00D709BB">
        <w:rPr>
          <w:rFonts w:asciiTheme="minorHAnsi" w:hAnsiTheme="minorHAnsi"/>
          <w:sz w:val="22"/>
          <w:szCs w:val="22"/>
        </w:rPr>
        <w:t>„</w:t>
      </w:r>
      <w:r w:rsidR="007D191A" w:rsidRPr="00D709BB">
        <w:rPr>
          <w:rFonts w:asciiTheme="minorHAnsi" w:hAnsiTheme="minorHAnsi"/>
          <w:sz w:val="22"/>
          <w:szCs w:val="22"/>
        </w:rPr>
        <w:t>Organizatorul</w:t>
      </w:r>
      <w:r w:rsidR="00AE6FBE" w:rsidRPr="00D709BB">
        <w:rPr>
          <w:rFonts w:asciiTheme="minorHAnsi" w:hAnsiTheme="minorHAnsi"/>
          <w:sz w:val="22"/>
          <w:szCs w:val="22"/>
        </w:rPr>
        <w:t>”</w:t>
      </w:r>
      <w:r w:rsidR="007D191A" w:rsidRPr="00D709BB">
        <w:rPr>
          <w:rFonts w:asciiTheme="minorHAnsi" w:hAnsiTheme="minorHAnsi"/>
          <w:sz w:val="22"/>
          <w:szCs w:val="22"/>
        </w:rPr>
        <w:t xml:space="preserve"> sau </w:t>
      </w:r>
      <w:r w:rsidR="00AE6FBE" w:rsidRPr="00D709BB">
        <w:rPr>
          <w:rFonts w:asciiTheme="minorHAnsi" w:hAnsiTheme="minorHAnsi"/>
          <w:sz w:val="22"/>
          <w:szCs w:val="22"/>
        </w:rPr>
        <w:t>„</w:t>
      </w:r>
      <w:r w:rsidR="00762A0A" w:rsidRPr="00D709BB">
        <w:rPr>
          <w:rFonts w:asciiTheme="minorHAnsi" w:hAnsiTheme="minorHAnsi"/>
          <w:sz w:val="22"/>
          <w:szCs w:val="22"/>
        </w:rPr>
        <w:t>ASB</w:t>
      </w:r>
      <w:r w:rsidR="00AE6FBE" w:rsidRPr="00D709BB">
        <w:rPr>
          <w:rFonts w:asciiTheme="minorHAnsi" w:hAnsiTheme="minorHAnsi"/>
          <w:sz w:val="22"/>
          <w:szCs w:val="22"/>
        </w:rPr>
        <w:t>”</w:t>
      </w:r>
      <w:r w:rsidR="00762A0A" w:rsidRPr="00D709BB">
        <w:rPr>
          <w:rFonts w:asciiTheme="minorHAnsi" w:hAnsiTheme="minorHAnsi"/>
          <w:sz w:val="22"/>
          <w:szCs w:val="22"/>
        </w:rPr>
        <w:t>)</w:t>
      </w:r>
      <w:r w:rsidR="00706832" w:rsidRPr="00D709BB">
        <w:rPr>
          <w:rFonts w:asciiTheme="minorHAnsi" w:hAnsiTheme="minorHAnsi"/>
          <w:sz w:val="22"/>
          <w:szCs w:val="22"/>
        </w:rPr>
        <w:t xml:space="preserve"> este responsabil de organizarea și amenajarea </w:t>
      </w:r>
      <w:r w:rsidR="00846371" w:rsidRPr="00D709BB">
        <w:rPr>
          <w:rFonts w:asciiTheme="minorHAnsi" w:hAnsiTheme="minorHAnsi"/>
          <w:sz w:val="22"/>
          <w:szCs w:val="22"/>
        </w:rPr>
        <w:t>evenimentului cultural</w:t>
      </w:r>
      <w:r w:rsidR="00706832" w:rsidRPr="00D709BB">
        <w:rPr>
          <w:rFonts w:asciiTheme="minorHAnsi" w:hAnsiTheme="minorHAnsi"/>
          <w:sz w:val="22"/>
          <w:szCs w:val="22"/>
        </w:rPr>
        <w:t xml:space="preserve"> Art Safari București (în continuare </w:t>
      </w:r>
      <w:r w:rsidR="00AE6FBE" w:rsidRPr="00D709BB">
        <w:rPr>
          <w:rFonts w:asciiTheme="minorHAnsi" w:hAnsiTheme="minorHAnsi"/>
          <w:sz w:val="22"/>
          <w:szCs w:val="22"/>
        </w:rPr>
        <w:t>„</w:t>
      </w:r>
      <w:r w:rsidR="00706832" w:rsidRPr="00D709BB">
        <w:rPr>
          <w:rFonts w:asciiTheme="minorHAnsi" w:hAnsiTheme="minorHAnsi"/>
          <w:sz w:val="22"/>
          <w:szCs w:val="22"/>
        </w:rPr>
        <w:t>Art Safari</w:t>
      </w:r>
      <w:r w:rsidR="00AE6FBE" w:rsidRPr="00D709BB">
        <w:rPr>
          <w:rFonts w:asciiTheme="minorHAnsi" w:hAnsiTheme="minorHAnsi"/>
          <w:sz w:val="22"/>
          <w:szCs w:val="22"/>
        </w:rPr>
        <w:t>”</w:t>
      </w:r>
      <w:r w:rsidR="00706832" w:rsidRPr="00D709BB">
        <w:rPr>
          <w:rFonts w:asciiTheme="minorHAnsi" w:hAnsiTheme="minorHAnsi"/>
          <w:sz w:val="22"/>
          <w:szCs w:val="22"/>
        </w:rPr>
        <w:t>). Art Saf</w:t>
      </w:r>
      <w:r w:rsidR="004F1C19" w:rsidRPr="00D709BB">
        <w:rPr>
          <w:rFonts w:asciiTheme="minorHAnsi" w:hAnsiTheme="minorHAnsi"/>
          <w:sz w:val="22"/>
          <w:szCs w:val="22"/>
        </w:rPr>
        <w:t>ari are loc anual într-un spațiu ales</w:t>
      </w:r>
      <w:r w:rsidR="00706832" w:rsidRPr="00D709BB">
        <w:rPr>
          <w:rFonts w:asciiTheme="minorHAnsi" w:hAnsiTheme="minorHAnsi"/>
          <w:sz w:val="22"/>
          <w:szCs w:val="22"/>
        </w:rPr>
        <w:t xml:space="preserve"> de Organizator și oferă </w:t>
      </w:r>
      <w:r w:rsidR="00AE6FBE" w:rsidRPr="00D709BB">
        <w:rPr>
          <w:rFonts w:asciiTheme="minorHAnsi" w:hAnsiTheme="minorHAnsi"/>
          <w:sz w:val="22"/>
          <w:szCs w:val="22"/>
        </w:rPr>
        <w:t xml:space="preserve">posibilitatea de a participa </w:t>
      </w:r>
      <w:r w:rsidR="00464CA5" w:rsidRPr="00D709BB">
        <w:rPr>
          <w:rFonts w:asciiTheme="minorHAnsi" w:hAnsiTheme="minorHAnsi"/>
          <w:sz w:val="22"/>
          <w:szCs w:val="22"/>
        </w:rPr>
        <w:t xml:space="preserve">profesioniștilor pieței de artă </w:t>
      </w:r>
      <w:r w:rsidR="00AE6FBE" w:rsidRPr="00D709BB">
        <w:rPr>
          <w:rFonts w:asciiTheme="minorHAnsi" w:hAnsiTheme="minorHAnsi"/>
          <w:sz w:val="22"/>
          <w:szCs w:val="22"/>
        </w:rPr>
        <w:t>ce îndeplinesc criteriile de eligibilitate</w:t>
      </w:r>
      <w:r w:rsidR="00464CA5" w:rsidRPr="00D709BB">
        <w:rPr>
          <w:rFonts w:asciiTheme="minorHAnsi" w:hAnsiTheme="minorHAnsi"/>
          <w:sz w:val="22"/>
          <w:szCs w:val="22"/>
        </w:rPr>
        <w:t>.</w:t>
      </w:r>
    </w:p>
    <w:p w14:paraId="6D1E5403" w14:textId="77777777" w:rsidR="00C263FB" w:rsidRPr="00D709BB" w:rsidRDefault="00C263FB" w:rsidP="00846371">
      <w:pPr>
        <w:spacing w:line="360" w:lineRule="auto"/>
        <w:jc w:val="both"/>
        <w:rPr>
          <w:rFonts w:asciiTheme="minorHAnsi" w:hAnsiTheme="minorHAnsi"/>
          <w:i/>
          <w:sz w:val="22"/>
          <w:szCs w:val="22"/>
          <w:lang w:val="en-GB"/>
        </w:rPr>
      </w:pPr>
    </w:p>
    <w:p w14:paraId="25F172CC" w14:textId="77777777" w:rsidR="00C263FB" w:rsidRPr="00D709BB" w:rsidRDefault="00C263FB" w:rsidP="00846371">
      <w:pPr>
        <w:spacing w:line="360" w:lineRule="auto"/>
        <w:jc w:val="both"/>
        <w:rPr>
          <w:rFonts w:asciiTheme="minorHAnsi" w:hAnsiTheme="minorHAnsi"/>
          <w:i/>
          <w:sz w:val="22"/>
          <w:szCs w:val="22"/>
          <w:lang w:val="en-GB"/>
        </w:rPr>
      </w:pPr>
    </w:p>
    <w:p w14:paraId="15B354EC" w14:textId="639D5C61" w:rsidR="00846371" w:rsidRPr="00D709BB" w:rsidRDefault="00846371" w:rsidP="00846371">
      <w:pPr>
        <w:spacing w:line="360" w:lineRule="auto"/>
        <w:jc w:val="both"/>
        <w:rPr>
          <w:rFonts w:asciiTheme="minorHAnsi" w:hAnsiTheme="minorHAnsi"/>
          <w:i/>
          <w:sz w:val="22"/>
          <w:szCs w:val="22"/>
        </w:rPr>
      </w:pPr>
      <w:r w:rsidRPr="00D709BB">
        <w:rPr>
          <w:rFonts w:asciiTheme="minorHAnsi" w:hAnsiTheme="minorHAnsi"/>
          <w:i/>
          <w:sz w:val="22"/>
          <w:szCs w:val="22"/>
          <w:lang w:val="en-GB"/>
        </w:rPr>
        <w:t xml:space="preserve">Art Safari S.R.L. headquartered in Bucharest, no. 5 C.A. Rosetti </w:t>
      </w:r>
      <w:proofErr w:type="spellStart"/>
      <w:r w:rsidRPr="00D709BB">
        <w:rPr>
          <w:rFonts w:asciiTheme="minorHAnsi" w:hAnsiTheme="minorHAnsi"/>
          <w:i/>
          <w:sz w:val="22"/>
          <w:szCs w:val="22"/>
          <w:lang w:val="en-GB"/>
        </w:rPr>
        <w:t>st.</w:t>
      </w:r>
      <w:proofErr w:type="spellEnd"/>
      <w:r w:rsidRPr="00D709BB">
        <w:rPr>
          <w:rFonts w:asciiTheme="minorHAnsi" w:hAnsiTheme="minorHAnsi"/>
          <w:i/>
          <w:sz w:val="22"/>
          <w:szCs w:val="22"/>
          <w:lang w:val="en-GB"/>
        </w:rPr>
        <w:t xml:space="preserve">, District 1 (hereinafter referred to as </w:t>
      </w:r>
      <w:r w:rsidRPr="00D709BB">
        <w:rPr>
          <w:rFonts w:asciiTheme="minorHAnsi" w:hAnsiTheme="minorHAnsi"/>
          <w:i/>
          <w:sz w:val="22"/>
          <w:szCs w:val="22"/>
          <w:lang w:val="en-US"/>
        </w:rPr>
        <w:t>„the Organizer” or “</w:t>
      </w:r>
      <w:r w:rsidRPr="00D709BB">
        <w:rPr>
          <w:rFonts w:asciiTheme="minorHAnsi" w:hAnsiTheme="minorHAnsi"/>
          <w:i/>
          <w:sz w:val="22"/>
          <w:szCs w:val="22"/>
          <w:lang w:val="en-GB"/>
        </w:rPr>
        <w:t>ASB”) is responsible for organising and staging Art Safari Bucharest (hereinafter referred to as “Art Safari”). Art Safari is held annually in a location chosen by the Organiser and is open to all eligible</w:t>
      </w:r>
      <w:r w:rsidR="001811A3" w:rsidRPr="00D709BB">
        <w:rPr>
          <w:rFonts w:asciiTheme="minorHAnsi" w:hAnsiTheme="minorHAnsi"/>
          <w:i/>
          <w:sz w:val="22"/>
          <w:szCs w:val="22"/>
          <w:lang w:val="en-GB"/>
        </w:rPr>
        <w:t xml:space="preserve"> </w:t>
      </w:r>
      <w:r w:rsidRPr="00D709BB">
        <w:rPr>
          <w:rFonts w:asciiTheme="minorHAnsi" w:hAnsiTheme="minorHAnsi"/>
          <w:i/>
          <w:sz w:val="22"/>
          <w:szCs w:val="22"/>
          <w:lang w:val="en-GB"/>
        </w:rPr>
        <w:t>art market professionals.</w:t>
      </w:r>
    </w:p>
    <w:p w14:paraId="543BD04F" w14:textId="77777777" w:rsidR="00846371" w:rsidRPr="00D709BB" w:rsidRDefault="00846371" w:rsidP="00F317BD">
      <w:pPr>
        <w:spacing w:line="360" w:lineRule="auto"/>
        <w:jc w:val="both"/>
        <w:rPr>
          <w:rFonts w:asciiTheme="minorHAnsi" w:hAnsiTheme="minorHAnsi"/>
          <w:sz w:val="22"/>
          <w:szCs w:val="22"/>
        </w:rPr>
      </w:pPr>
    </w:p>
    <w:p w14:paraId="763A93DA" w14:textId="77777777" w:rsidR="004F12BD" w:rsidRPr="00D709BB" w:rsidRDefault="004F12BD" w:rsidP="00F317BD">
      <w:pPr>
        <w:spacing w:line="360" w:lineRule="auto"/>
        <w:jc w:val="both"/>
        <w:rPr>
          <w:rFonts w:asciiTheme="minorHAnsi" w:hAnsiTheme="minorHAnsi"/>
          <w:sz w:val="22"/>
          <w:szCs w:val="22"/>
        </w:rPr>
      </w:pPr>
    </w:p>
    <w:p w14:paraId="2EF7CE65" w14:textId="5EF109DF" w:rsidR="00F317BD" w:rsidRPr="00D709BB" w:rsidRDefault="00A745EE" w:rsidP="00F317BD">
      <w:pPr>
        <w:spacing w:line="360" w:lineRule="auto"/>
        <w:rPr>
          <w:rFonts w:asciiTheme="minorHAnsi" w:hAnsiTheme="minorHAnsi"/>
          <w:b/>
          <w:bCs/>
          <w:sz w:val="22"/>
          <w:szCs w:val="22"/>
          <w:lang w:val="en-US"/>
        </w:rPr>
      </w:pPr>
      <w:r w:rsidRPr="00D709BB">
        <w:rPr>
          <w:rFonts w:asciiTheme="minorHAnsi" w:hAnsiTheme="minorHAnsi"/>
          <w:b/>
          <w:bCs/>
          <w:sz w:val="22"/>
          <w:szCs w:val="22"/>
          <w:lang w:val="en-US"/>
        </w:rPr>
        <w:t>1.</w:t>
      </w:r>
      <w:r w:rsidR="00F317BD" w:rsidRPr="00D709BB">
        <w:rPr>
          <w:rFonts w:asciiTheme="minorHAnsi" w:hAnsiTheme="minorHAnsi"/>
          <w:b/>
          <w:bCs/>
          <w:sz w:val="22"/>
          <w:szCs w:val="22"/>
          <w:lang w:val="en-US"/>
        </w:rPr>
        <w:t xml:space="preserve"> </w:t>
      </w:r>
      <w:proofErr w:type="spellStart"/>
      <w:r w:rsidR="002F3991" w:rsidRPr="00D709BB">
        <w:rPr>
          <w:rFonts w:asciiTheme="minorHAnsi" w:hAnsiTheme="minorHAnsi"/>
          <w:b/>
          <w:bCs/>
          <w:sz w:val="22"/>
          <w:szCs w:val="22"/>
          <w:lang w:val="en-US"/>
        </w:rPr>
        <w:t>Magazin</w:t>
      </w:r>
      <w:proofErr w:type="spellEnd"/>
      <w:r w:rsidR="002F3991" w:rsidRPr="00D709BB">
        <w:rPr>
          <w:rFonts w:asciiTheme="minorHAnsi" w:hAnsiTheme="minorHAnsi"/>
          <w:b/>
          <w:bCs/>
          <w:sz w:val="22"/>
          <w:szCs w:val="22"/>
          <w:lang w:val="en-US"/>
        </w:rPr>
        <w:t xml:space="preserve"> online </w:t>
      </w:r>
    </w:p>
    <w:p w14:paraId="1A916A82" w14:textId="775EF032" w:rsidR="003C6800" w:rsidRPr="00D709BB" w:rsidRDefault="003C6800" w:rsidP="003C6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2"/>
          <w:szCs w:val="22"/>
        </w:rPr>
      </w:pPr>
      <w:r w:rsidRPr="00D709BB">
        <w:rPr>
          <w:rFonts w:asciiTheme="minorHAnsi" w:hAnsiTheme="minorHAnsi" w:cs="Courier New"/>
          <w:sz w:val="22"/>
          <w:szCs w:val="22"/>
        </w:rPr>
        <w:t xml:space="preserve">ASB </w:t>
      </w:r>
      <w:r w:rsidR="002F3991" w:rsidRPr="00D709BB">
        <w:rPr>
          <w:rFonts w:asciiTheme="minorHAnsi" w:hAnsiTheme="minorHAnsi" w:cs="Courier New"/>
          <w:sz w:val="22"/>
          <w:szCs w:val="22"/>
        </w:rPr>
        <w:t xml:space="preserve">pune spre vânzare online bilete </w:t>
      </w:r>
      <w:r w:rsidR="00BF7FFC" w:rsidRPr="00D709BB">
        <w:rPr>
          <w:rFonts w:asciiTheme="minorHAnsi" w:hAnsiTheme="minorHAnsi" w:cs="Courier New"/>
          <w:sz w:val="22"/>
          <w:szCs w:val="22"/>
        </w:rPr>
        <w:t>printr-</w:t>
      </w:r>
      <w:r w:rsidRPr="00D709BB">
        <w:rPr>
          <w:rFonts w:asciiTheme="minorHAnsi" w:hAnsiTheme="minorHAnsi" w:cs="Courier New"/>
          <w:sz w:val="22"/>
          <w:szCs w:val="22"/>
        </w:rPr>
        <w:t xml:space="preserve">un serviciu de plată online </w:t>
      </w:r>
      <w:r w:rsidR="00BF7FFC" w:rsidRPr="00D709BB">
        <w:rPr>
          <w:rFonts w:asciiTheme="minorHAnsi" w:hAnsiTheme="minorHAnsi" w:cs="Courier New"/>
          <w:sz w:val="22"/>
          <w:szCs w:val="22"/>
        </w:rPr>
        <w:t xml:space="preserve">contractat </w:t>
      </w:r>
      <w:r w:rsidRPr="00D709BB">
        <w:rPr>
          <w:rFonts w:asciiTheme="minorHAnsi" w:hAnsiTheme="minorHAnsi" w:cs="Courier New"/>
          <w:sz w:val="22"/>
          <w:szCs w:val="22"/>
        </w:rPr>
        <w:t xml:space="preserve">pentru </w:t>
      </w:r>
      <w:r w:rsidR="002F3991" w:rsidRPr="00D709BB">
        <w:rPr>
          <w:rFonts w:asciiTheme="minorHAnsi" w:hAnsiTheme="minorHAnsi" w:cs="Courier New"/>
          <w:sz w:val="22"/>
          <w:szCs w:val="22"/>
        </w:rPr>
        <w:t>aces</w:t>
      </w:r>
      <w:r w:rsidR="00BF7FFC" w:rsidRPr="00D709BB">
        <w:rPr>
          <w:rFonts w:asciiTheme="minorHAnsi" w:hAnsiTheme="minorHAnsi" w:cs="Courier New"/>
          <w:sz w:val="22"/>
          <w:szCs w:val="22"/>
        </w:rPr>
        <w:t>a</w:t>
      </w:r>
      <w:r w:rsidR="002F3991" w:rsidRPr="00D709BB">
        <w:rPr>
          <w:rFonts w:asciiTheme="minorHAnsi" w:hAnsiTheme="minorHAnsi" w:cs="Courier New"/>
          <w:sz w:val="22"/>
          <w:szCs w:val="22"/>
        </w:rPr>
        <w:t>tea</w:t>
      </w:r>
      <w:r w:rsidRPr="00D709BB">
        <w:rPr>
          <w:rFonts w:asciiTheme="minorHAnsi" w:hAnsiTheme="minorHAnsi" w:cs="Courier New"/>
          <w:sz w:val="22"/>
          <w:szCs w:val="22"/>
        </w:rPr>
        <w:t xml:space="preserve">. </w:t>
      </w:r>
      <w:r w:rsidR="002F3991" w:rsidRPr="00D709BB">
        <w:rPr>
          <w:rFonts w:asciiTheme="minorHAnsi" w:hAnsiTheme="minorHAnsi" w:cs="Courier New"/>
          <w:sz w:val="22"/>
          <w:szCs w:val="22"/>
        </w:rPr>
        <w:t>Vizitatorii</w:t>
      </w:r>
      <w:r w:rsidRPr="00D709BB">
        <w:rPr>
          <w:rFonts w:asciiTheme="minorHAnsi" w:hAnsiTheme="minorHAnsi" w:cs="Courier New"/>
          <w:sz w:val="22"/>
          <w:szCs w:val="22"/>
        </w:rPr>
        <w:t xml:space="preserve"> pot cumpăra următoarele: bilet</w:t>
      </w:r>
      <w:r w:rsidR="002F3991" w:rsidRPr="00D709BB">
        <w:rPr>
          <w:rFonts w:asciiTheme="minorHAnsi" w:hAnsiTheme="minorHAnsi" w:cs="Courier New"/>
          <w:sz w:val="22"/>
          <w:szCs w:val="22"/>
        </w:rPr>
        <w:t xml:space="preserve"> de intrare valabil o zi, abonament valabil pe toată durata evenimentului (</w:t>
      </w:r>
      <w:r w:rsidR="009D3048">
        <w:rPr>
          <w:rFonts w:asciiTheme="minorHAnsi" w:hAnsiTheme="minorHAnsi" w:cs="Courier New"/>
          <w:sz w:val="22"/>
          <w:szCs w:val="22"/>
        </w:rPr>
        <w:t>27 septembrie – 6 octombrie</w:t>
      </w:r>
      <w:r w:rsidR="002F3991" w:rsidRPr="00D709BB">
        <w:rPr>
          <w:rFonts w:asciiTheme="minorHAnsi" w:hAnsiTheme="minorHAnsi" w:cs="Courier New"/>
          <w:sz w:val="22"/>
          <w:szCs w:val="22"/>
        </w:rPr>
        <w:t xml:space="preserve"> </w:t>
      </w:r>
      <w:r w:rsidR="00D709BB">
        <w:rPr>
          <w:rFonts w:asciiTheme="minorHAnsi" w:hAnsiTheme="minorHAnsi" w:cs="Courier New"/>
          <w:sz w:val="22"/>
          <w:szCs w:val="22"/>
        </w:rPr>
        <w:t>2019</w:t>
      </w:r>
      <w:r w:rsidR="002F3991" w:rsidRPr="00D709BB">
        <w:rPr>
          <w:rFonts w:asciiTheme="minorHAnsi" w:hAnsiTheme="minorHAnsi" w:cs="Courier New"/>
          <w:sz w:val="22"/>
          <w:szCs w:val="22"/>
        </w:rPr>
        <w:t>) și</w:t>
      </w:r>
      <w:r w:rsidRPr="00D709BB">
        <w:rPr>
          <w:rFonts w:asciiTheme="minorHAnsi" w:hAnsiTheme="minorHAnsi" w:cs="Courier New"/>
          <w:sz w:val="22"/>
          <w:szCs w:val="22"/>
        </w:rPr>
        <w:t xml:space="preserve"> </w:t>
      </w:r>
      <w:r w:rsidR="002F3991" w:rsidRPr="00D709BB">
        <w:rPr>
          <w:rFonts w:asciiTheme="minorHAnsi" w:hAnsiTheme="minorHAnsi" w:cs="Courier New"/>
          <w:sz w:val="22"/>
          <w:szCs w:val="22"/>
        </w:rPr>
        <w:t>tururi</w:t>
      </w:r>
      <w:r w:rsidRPr="00D709BB">
        <w:rPr>
          <w:rFonts w:asciiTheme="minorHAnsi" w:hAnsiTheme="minorHAnsi" w:cs="Courier New"/>
          <w:sz w:val="22"/>
          <w:szCs w:val="22"/>
        </w:rPr>
        <w:t xml:space="preserve"> ghidate.</w:t>
      </w:r>
    </w:p>
    <w:p w14:paraId="6E3B0D5F" w14:textId="77777777" w:rsidR="00D709BB" w:rsidRDefault="00D709BB" w:rsidP="002F3991">
      <w:pPr>
        <w:pStyle w:val="HTMLPreformatted"/>
        <w:shd w:val="clear" w:color="auto" w:fill="FFFFFF"/>
        <w:rPr>
          <w:rFonts w:asciiTheme="minorHAnsi" w:hAnsiTheme="minorHAnsi" w:cs="Arial"/>
          <w:sz w:val="22"/>
          <w:szCs w:val="22"/>
          <w:shd w:val="clear" w:color="auto" w:fill="FFFFFF"/>
        </w:rPr>
      </w:pPr>
    </w:p>
    <w:p w14:paraId="37804D52" w14:textId="1B6B61BD" w:rsidR="002F3991" w:rsidRPr="00D709BB" w:rsidRDefault="002F3991" w:rsidP="002F3991">
      <w:pPr>
        <w:pStyle w:val="HTMLPreformatted"/>
        <w:shd w:val="clear" w:color="auto" w:fill="FFFFFF"/>
        <w:rPr>
          <w:rFonts w:asciiTheme="minorHAnsi" w:hAnsiTheme="minorHAnsi"/>
          <w:sz w:val="22"/>
          <w:szCs w:val="22"/>
        </w:rPr>
      </w:pPr>
      <w:proofErr w:type="spellStart"/>
      <w:r w:rsidRPr="00D709BB">
        <w:rPr>
          <w:rFonts w:asciiTheme="minorHAnsi" w:hAnsiTheme="minorHAnsi" w:cs="Arial"/>
          <w:sz w:val="22"/>
          <w:szCs w:val="22"/>
          <w:shd w:val="clear" w:color="auto" w:fill="FFFFFF"/>
        </w:rPr>
        <w:t>Abonamentul</w:t>
      </w:r>
      <w:proofErr w:type="spellEnd"/>
      <w:r w:rsidRPr="00D709BB">
        <w:rPr>
          <w:rFonts w:asciiTheme="minorHAnsi" w:hAnsiTheme="minorHAnsi" w:cs="Arial"/>
          <w:sz w:val="22"/>
          <w:szCs w:val="22"/>
          <w:shd w:val="clear" w:color="auto" w:fill="FFFFFF"/>
        </w:rPr>
        <w:t xml:space="preserve"> </w:t>
      </w:r>
      <w:proofErr w:type="spellStart"/>
      <w:r w:rsidRPr="00D709BB">
        <w:rPr>
          <w:rFonts w:asciiTheme="minorHAnsi" w:hAnsiTheme="minorHAnsi" w:cs="Arial"/>
          <w:sz w:val="22"/>
          <w:szCs w:val="22"/>
          <w:shd w:val="clear" w:color="auto" w:fill="FFFFFF"/>
        </w:rPr>
        <w:t>pentru</w:t>
      </w:r>
      <w:proofErr w:type="spellEnd"/>
      <w:r w:rsidRPr="00D709BB">
        <w:rPr>
          <w:rFonts w:asciiTheme="minorHAnsi" w:hAnsiTheme="minorHAnsi" w:cs="Arial"/>
          <w:sz w:val="22"/>
          <w:szCs w:val="22"/>
          <w:shd w:val="clear" w:color="auto" w:fill="FFFFFF"/>
        </w:rPr>
        <w:t xml:space="preserve"> </w:t>
      </w:r>
      <w:proofErr w:type="spellStart"/>
      <w:r w:rsidRPr="00D709BB">
        <w:rPr>
          <w:rFonts w:asciiTheme="minorHAnsi" w:hAnsiTheme="minorHAnsi" w:cs="Arial"/>
          <w:sz w:val="22"/>
          <w:szCs w:val="22"/>
          <w:shd w:val="clear" w:color="auto" w:fill="FFFFFF"/>
        </w:rPr>
        <w:t>accesul</w:t>
      </w:r>
      <w:proofErr w:type="spellEnd"/>
      <w:r w:rsidRPr="00D709BB">
        <w:rPr>
          <w:rFonts w:asciiTheme="minorHAnsi" w:hAnsiTheme="minorHAnsi" w:cs="Arial"/>
          <w:sz w:val="22"/>
          <w:szCs w:val="22"/>
          <w:shd w:val="clear" w:color="auto" w:fill="FFFFFF"/>
        </w:rPr>
        <w:t xml:space="preserve"> </w:t>
      </w:r>
      <w:proofErr w:type="spellStart"/>
      <w:r w:rsidRPr="00D709BB">
        <w:rPr>
          <w:rFonts w:asciiTheme="minorHAnsi" w:hAnsiTheme="minorHAnsi" w:cs="Arial"/>
          <w:sz w:val="22"/>
          <w:szCs w:val="22"/>
          <w:shd w:val="clear" w:color="auto" w:fill="FFFFFF"/>
        </w:rPr>
        <w:t>în</w:t>
      </w:r>
      <w:proofErr w:type="spellEnd"/>
      <w:r w:rsidRPr="00D709BB">
        <w:rPr>
          <w:rFonts w:asciiTheme="minorHAnsi" w:hAnsiTheme="minorHAnsi" w:cs="Arial"/>
          <w:sz w:val="22"/>
          <w:szCs w:val="22"/>
          <w:shd w:val="clear" w:color="auto" w:fill="FFFFFF"/>
        </w:rPr>
        <w:t xml:space="preserve"> </w:t>
      </w:r>
      <w:proofErr w:type="spellStart"/>
      <w:r w:rsidRPr="00D709BB">
        <w:rPr>
          <w:rFonts w:asciiTheme="minorHAnsi" w:hAnsiTheme="minorHAnsi" w:cs="Arial"/>
          <w:sz w:val="22"/>
          <w:szCs w:val="22"/>
          <w:shd w:val="clear" w:color="auto" w:fill="FFFFFF"/>
        </w:rPr>
        <w:t>Pavilionul</w:t>
      </w:r>
      <w:proofErr w:type="spellEnd"/>
      <w:r w:rsidRPr="00D709BB">
        <w:rPr>
          <w:rFonts w:asciiTheme="minorHAnsi" w:hAnsiTheme="minorHAnsi" w:cs="Arial"/>
          <w:sz w:val="22"/>
          <w:szCs w:val="22"/>
          <w:shd w:val="clear" w:color="auto" w:fill="FFFFFF"/>
        </w:rPr>
        <w:t xml:space="preserve"> Art Safari </w:t>
      </w:r>
      <w:proofErr w:type="spellStart"/>
      <w:r w:rsidRPr="00D709BB">
        <w:rPr>
          <w:rFonts w:asciiTheme="minorHAnsi" w:hAnsiTheme="minorHAnsi" w:cs="Arial"/>
          <w:sz w:val="22"/>
          <w:szCs w:val="22"/>
          <w:shd w:val="clear" w:color="auto" w:fill="FFFFFF"/>
        </w:rPr>
        <w:t>trebuie</w:t>
      </w:r>
      <w:proofErr w:type="spellEnd"/>
      <w:r w:rsidRPr="00D709BB">
        <w:rPr>
          <w:rFonts w:asciiTheme="minorHAnsi" w:hAnsiTheme="minorHAnsi" w:cs="Arial"/>
          <w:sz w:val="22"/>
          <w:szCs w:val="22"/>
          <w:shd w:val="clear" w:color="auto" w:fill="FFFFFF"/>
        </w:rPr>
        <w:t xml:space="preserve"> </w:t>
      </w:r>
      <w:proofErr w:type="spellStart"/>
      <w:r w:rsidRPr="00D709BB">
        <w:rPr>
          <w:rFonts w:asciiTheme="minorHAnsi" w:hAnsiTheme="minorHAnsi" w:cs="Arial"/>
          <w:sz w:val="22"/>
          <w:szCs w:val="22"/>
          <w:shd w:val="clear" w:color="auto" w:fill="FFFFFF"/>
        </w:rPr>
        <w:t>însoțit</w:t>
      </w:r>
      <w:proofErr w:type="spellEnd"/>
      <w:r w:rsidRPr="00D709BB">
        <w:rPr>
          <w:rFonts w:asciiTheme="minorHAnsi" w:hAnsiTheme="minorHAnsi" w:cs="Arial"/>
          <w:sz w:val="22"/>
          <w:szCs w:val="22"/>
          <w:shd w:val="clear" w:color="auto" w:fill="FFFFFF"/>
        </w:rPr>
        <w:t xml:space="preserve"> de un act de </w:t>
      </w:r>
      <w:proofErr w:type="spellStart"/>
      <w:r w:rsidRPr="00D709BB">
        <w:rPr>
          <w:rFonts w:asciiTheme="minorHAnsi" w:hAnsiTheme="minorHAnsi" w:cs="Arial"/>
          <w:sz w:val="22"/>
          <w:szCs w:val="22"/>
          <w:shd w:val="clear" w:color="auto" w:fill="FFFFFF"/>
        </w:rPr>
        <w:t>identitate</w:t>
      </w:r>
      <w:proofErr w:type="spellEnd"/>
      <w:r w:rsidRPr="00D709BB">
        <w:rPr>
          <w:rFonts w:asciiTheme="minorHAnsi" w:hAnsiTheme="minorHAnsi" w:cs="Arial"/>
          <w:sz w:val="22"/>
          <w:szCs w:val="22"/>
          <w:shd w:val="clear" w:color="auto" w:fill="FFFFFF"/>
        </w:rPr>
        <w:t xml:space="preserve">. </w:t>
      </w:r>
      <w:proofErr w:type="spellStart"/>
      <w:r w:rsidRPr="00D709BB">
        <w:rPr>
          <w:rFonts w:asciiTheme="minorHAnsi" w:hAnsiTheme="minorHAnsi" w:cs="Arial"/>
          <w:sz w:val="22"/>
          <w:szCs w:val="22"/>
          <w:shd w:val="clear" w:color="auto" w:fill="FFFFFF"/>
        </w:rPr>
        <w:t>Abonamentul</w:t>
      </w:r>
      <w:proofErr w:type="spellEnd"/>
      <w:r w:rsidRPr="00D709BB">
        <w:rPr>
          <w:rFonts w:asciiTheme="minorHAnsi" w:hAnsiTheme="minorHAnsi" w:cs="Arial"/>
          <w:sz w:val="22"/>
          <w:szCs w:val="22"/>
          <w:shd w:val="clear" w:color="auto" w:fill="FFFFFF"/>
        </w:rPr>
        <w:t xml:space="preserve"> nu </w:t>
      </w:r>
      <w:proofErr w:type="spellStart"/>
      <w:r w:rsidRPr="00D709BB">
        <w:rPr>
          <w:rFonts w:asciiTheme="minorHAnsi" w:hAnsiTheme="minorHAnsi" w:cs="Arial"/>
          <w:sz w:val="22"/>
          <w:szCs w:val="22"/>
          <w:shd w:val="clear" w:color="auto" w:fill="FFFFFF"/>
        </w:rPr>
        <w:t>este</w:t>
      </w:r>
      <w:proofErr w:type="spellEnd"/>
      <w:r w:rsidRPr="00D709BB">
        <w:rPr>
          <w:rFonts w:asciiTheme="minorHAnsi" w:hAnsiTheme="minorHAnsi" w:cs="Arial"/>
          <w:sz w:val="22"/>
          <w:szCs w:val="22"/>
          <w:shd w:val="clear" w:color="auto" w:fill="FFFFFF"/>
        </w:rPr>
        <w:t xml:space="preserve"> </w:t>
      </w:r>
      <w:proofErr w:type="spellStart"/>
      <w:r w:rsidRPr="00D709BB">
        <w:rPr>
          <w:rFonts w:asciiTheme="minorHAnsi" w:hAnsiTheme="minorHAnsi" w:cs="Arial"/>
          <w:sz w:val="22"/>
          <w:szCs w:val="22"/>
          <w:shd w:val="clear" w:color="auto" w:fill="FFFFFF"/>
        </w:rPr>
        <w:t>transmisibil</w:t>
      </w:r>
      <w:proofErr w:type="spellEnd"/>
      <w:r w:rsidRPr="00D709BB">
        <w:rPr>
          <w:rFonts w:asciiTheme="minorHAnsi" w:hAnsiTheme="minorHAnsi" w:cs="Arial"/>
          <w:sz w:val="22"/>
          <w:szCs w:val="22"/>
          <w:shd w:val="clear" w:color="auto" w:fill="FFFFFF"/>
        </w:rPr>
        <w:t xml:space="preserve">. </w:t>
      </w:r>
      <w:proofErr w:type="spellStart"/>
      <w:r w:rsidRPr="00D709BB">
        <w:rPr>
          <w:rFonts w:asciiTheme="minorHAnsi" w:hAnsiTheme="minorHAnsi" w:cs="Arial"/>
          <w:sz w:val="22"/>
          <w:szCs w:val="22"/>
          <w:shd w:val="clear" w:color="auto" w:fill="FFFFFF"/>
        </w:rPr>
        <w:t>Acesta</w:t>
      </w:r>
      <w:proofErr w:type="spellEnd"/>
      <w:r w:rsidRPr="00D709BB">
        <w:rPr>
          <w:rFonts w:asciiTheme="minorHAnsi" w:hAnsiTheme="minorHAnsi" w:cs="Arial"/>
          <w:sz w:val="22"/>
          <w:szCs w:val="22"/>
          <w:shd w:val="clear" w:color="auto" w:fill="FFFFFF"/>
        </w:rPr>
        <w:t xml:space="preserve"> </w:t>
      </w:r>
      <w:proofErr w:type="spellStart"/>
      <w:r w:rsidRPr="00D709BB">
        <w:rPr>
          <w:rFonts w:asciiTheme="minorHAnsi" w:hAnsiTheme="minorHAnsi" w:cs="Arial"/>
          <w:sz w:val="22"/>
          <w:szCs w:val="22"/>
          <w:shd w:val="clear" w:color="auto" w:fill="FFFFFF"/>
        </w:rPr>
        <w:t>poate</w:t>
      </w:r>
      <w:proofErr w:type="spellEnd"/>
      <w:r w:rsidRPr="00D709BB">
        <w:rPr>
          <w:rFonts w:asciiTheme="minorHAnsi" w:hAnsiTheme="minorHAnsi" w:cs="Arial"/>
          <w:sz w:val="22"/>
          <w:szCs w:val="22"/>
          <w:shd w:val="clear" w:color="auto" w:fill="FFFFFF"/>
        </w:rPr>
        <w:t xml:space="preserve"> fi </w:t>
      </w:r>
      <w:proofErr w:type="spellStart"/>
      <w:r w:rsidRPr="00D709BB">
        <w:rPr>
          <w:rFonts w:asciiTheme="minorHAnsi" w:hAnsiTheme="minorHAnsi" w:cs="Arial"/>
          <w:sz w:val="22"/>
          <w:szCs w:val="22"/>
          <w:shd w:val="clear" w:color="auto" w:fill="FFFFFF"/>
        </w:rPr>
        <w:t>tipărit</w:t>
      </w:r>
      <w:proofErr w:type="spellEnd"/>
      <w:r w:rsidRPr="00D709BB">
        <w:rPr>
          <w:rFonts w:asciiTheme="minorHAnsi" w:hAnsiTheme="minorHAnsi" w:cs="Arial"/>
          <w:sz w:val="22"/>
          <w:szCs w:val="22"/>
          <w:shd w:val="clear" w:color="auto" w:fill="FFFFFF"/>
        </w:rPr>
        <w:t xml:space="preserve"> </w:t>
      </w:r>
      <w:proofErr w:type="spellStart"/>
      <w:r w:rsidRPr="00D709BB">
        <w:rPr>
          <w:rFonts w:asciiTheme="minorHAnsi" w:hAnsiTheme="minorHAnsi" w:cs="Arial"/>
          <w:sz w:val="22"/>
          <w:szCs w:val="22"/>
          <w:shd w:val="clear" w:color="auto" w:fill="FFFFFF"/>
        </w:rPr>
        <w:t>sau</w:t>
      </w:r>
      <w:proofErr w:type="spellEnd"/>
      <w:r w:rsidRPr="00D709BB">
        <w:rPr>
          <w:rFonts w:asciiTheme="minorHAnsi" w:hAnsiTheme="minorHAnsi" w:cs="Arial"/>
          <w:sz w:val="22"/>
          <w:szCs w:val="22"/>
          <w:shd w:val="clear" w:color="auto" w:fill="FFFFFF"/>
        </w:rPr>
        <w:t xml:space="preserve"> </w:t>
      </w:r>
      <w:proofErr w:type="spellStart"/>
      <w:r w:rsidRPr="00D709BB">
        <w:rPr>
          <w:rFonts w:asciiTheme="minorHAnsi" w:hAnsiTheme="minorHAnsi" w:cs="Arial"/>
          <w:sz w:val="22"/>
          <w:szCs w:val="22"/>
          <w:shd w:val="clear" w:color="auto" w:fill="FFFFFF"/>
        </w:rPr>
        <w:t>scanat</w:t>
      </w:r>
      <w:proofErr w:type="spellEnd"/>
      <w:r w:rsidRPr="00D709BB">
        <w:rPr>
          <w:rFonts w:asciiTheme="minorHAnsi" w:hAnsiTheme="minorHAnsi" w:cs="Arial"/>
          <w:sz w:val="22"/>
          <w:szCs w:val="22"/>
          <w:shd w:val="clear" w:color="auto" w:fill="FFFFFF"/>
        </w:rPr>
        <w:t xml:space="preserve"> direct de pe </w:t>
      </w:r>
      <w:proofErr w:type="spellStart"/>
      <w:r w:rsidRPr="00D709BB">
        <w:rPr>
          <w:rFonts w:asciiTheme="minorHAnsi" w:hAnsiTheme="minorHAnsi" w:cs="Arial"/>
          <w:sz w:val="22"/>
          <w:szCs w:val="22"/>
          <w:shd w:val="clear" w:color="auto" w:fill="FFFFFF"/>
        </w:rPr>
        <w:t>telefon</w:t>
      </w:r>
      <w:proofErr w:type="spellEnd"/>
      <w:r w:rsidRPr="00D709BB">
        <w:rPr>
          <w:rFonts w:asciiTheme="minorHAnsi" w:hAnsiTheme="minorHAnsi" w:cs="Arial"/>
          <w:sz w:val="22"/>
          <w:szCs w:val="22"/>
          <w:shd w:val="clear" w:color="auto" w:fill="FFFFFF"/>
        </w:rPr>
        <w:t>.</w:t>
      </w:r>
      <w:r w:rsidR="009D3048">
        <w:rPr>
          <w:rFonts w:asciiTheme="minorHAnsi" w:hAnsiTheme="minorHAnsi" w:cs="Arial"/>
          <w:sz w:val="22"/>
          <w:szCs w:val="22"/>
          <w:shd w:val="clear" w:color="auto" w:fill="FFFFFF"/>
        </w:rPr>
        <w:t xml:space="preserve"> </w:t>
      </w:r>
      <w:proofErr w:type="gramStart"/>
      <w:r w:rsidRPr="00D709BB">
        <w:rPr>
          <w:rFonts w:asciiTheme="minorHAnsi" w:hAnsiTheme="minorHAnsi"/>
          <w:sz w:val="22"/>
          <w:szCs w:val="22"/>
          <w:lang w:val="ro-RO"/>
        </w:rPr>
        <w:t>Fiecare</w:t>
      </w:r>
      <w:proofErr w:type="gramEnd"/>
      <w:r w:rsidRPr="00D709BB">
        <w:rPr>
          <w:rFonts w:asciiTheme="minorHAnsi" w:hAnsiTheme="minorHAnsi"/>
          <w:sz w:val="22"/>
          <w:szCs w:val="22"/>
          <w:lang w:val="ro-RO"/>
        </w:rPr>
        <w:t xml:space="preserve"> bilet are un cod unic de bare, care este scanat la intrarea în sala de expoziții.</w:t>
      </w:r>
    </w:p>
    <w:p w14:paraId="7A5E5F65" w14:textId="77777777" w:rsidR="002F3991" w:rsidRPr="00D709BB" w:rsidRDefault="002F3991" w:rsidP="00F317BD">
      <w:pPr>
        <w:spacing w:line="360" w:lineRule="auto"/>
        <w:rPr>
          <w:rFonts w:asciiTheme="minorHAnsi" w:hAnsiTheme="minorHAnsi" w:cs="Arial"/>
          <w:sz w:val="22"/>
          <w:szCs w:val="22"/>
          <w:shd w:val="clear" w:color="auto" w:fill="FFFFFF"/>
        </w:rPr>
      </w:pPr>
    </w:p>
    <w:p w14:paraId="7A477976" w14:textId="260BEF0F" w:rsidR="002F3991" w:rsidRPr="00D709BB" w:rsidRDefault="002F3991" w:rsidP="00F317BD">
      <w:pPr>
        <w:spacing w:line="360" w:lineRule="auto"/>
        <w:rPr>
          <w:rFonts w:asciiTheme="minorHAnsi" w:hAnsiTheme="minorHAnsi"/>
          <w:b/>
          <w:bCs/>
          <w:sz w:val="22"/>
          <w:szCs w:val="22"/>
          <w:lang w:val="en-US"/>
        </w:rPr>
      </w:pPr>
      <w:r w:rsidRPr="00D709BB">
        <w:rPr>
          <w:rFonts w:asciiTheme="minorHAnsi" w:hAnsiTheme="minorHAnsi" w:cs="Arial"/>
          <w:sz w:val="22"/>
          <w:szCs w:val="22"/>
          <w:shd w:val="clear" w:color="auto" w:fill="FFFFFF"/>
        </w:rPr>
        <w:t>Accesul pentru copiii până în 12 ani este gratuit, numai dacă aceștia sunt însoțiți de un adult.</w:t>
      </w:r>
    </w:p>
    <w:p w14:paraId="5F4A4C9F" w14:textId="77777777" w:rsidR="002F3991" w:rsidRPr="00D709BB" w:rsidRDefault="002F3991" w:rsidP="00F317BD">
      <w:pPr>
        <w:spacing w:line="360" w:lineRule="auto"/>
        <w:rPr>
          <w:rFonts w:asciiTheme="minorHAnsi" w:hAnsiTheme="minorHAnsi"/>
          <w:sz w:val="22"/>
          <w:szCs w:val="22"/>
          <w:lang w:val="en-US"/>
        </w:rPr>
      </w:pPr>
    </w:p>
    <w:p w14:paraId="60C8905C" w14:textId="6B9636C8" w:rsidR="001811A3" w:rsidRPr="00A5366D" w:rsidRDefault="001811A3" w:rsidP="00F317BD">
      <w:pPr>
        <w:spacing w:line="360" w:lineRule="auto"/>
        <w:rPr>
          <w:rFonts w:asciiTheme="minorHAnsi" w:hAnsiTheme="minorHAnsi"/>
          <w:i/>
          <w:iCs/>
          <w:sz w:val="22"/>
          <w:szCs w:val="22"/>
          <w:lang w:val="en-US"/>
        </w:rPr>
      </w:pPr>
      <w:r w:rsidRPr="00A5366D">
        <w:rPr>
          <w:rFonts w:asciiTheme="minorHAnsi" w:hAnsiTheme="minorHAnsi"/>
          <w:i/>
          <w:iCs/>
          <w:sz w:val="22"/>
          <w:szCs w:val="22"/>
          <w:lang w:val="en-US"/>
        </w:rPr>
        <w:t xml:space="preserve">1. Online shop </w:t>
      </w:r>
    </w:p>
    <w:p w14:paraId="1DB726FB" w14:textId="642BCAE9" w:rsidR="00F317BD" w:rsidRPr="00A5366D" w:rsidRDefault="00F317BD" w:rsidP="00F317BD">
      <w:pPr>
        <w:spacing w:line="360" w:lineRule="auto"/>
        <w:rPr>
          <w:rFonts w:asciiTheme="minorHAnsi" w:hAnsiTheme="minorHAnsi"/>
          <w:i/>
          <w:iCs/>
          <w:sz w:val="22"/>
          <w:szCs w:val="22"/>
          <w:lang w:val="en-US"/>
        </w:rPr>
      </w:pPr>
      <w:r w:rsidRPr="00A5366D">
        <w:rPr>
          <w:rFonts w:asciiTheme="minorHAnsi" w:hAnsiTheme="minorHAnsi"/>
          <w:i/>
          <w:iCs/>
          <w:sz w:val="22"/>
          <w:szCs w:val="22"/>
          <w:lang w:val="en-US"/>
        </w:rPr>
        <w:t xml:space="preserve">ASB offers </w:t>
      </w:r>
      <w:r w:rsidR="003C6800" w:rsidRPr="00A5366D">
        <w:rPr>
          <w:rFonts w:asciiTheme="minorHAnsi" w:hAnsiTheme="minorHAnsi"/>
          <w:i/>
          <w:iCs/>
          <w:sz w:val="22"/>
          <w:szCs w:val="22"/>
          <w:lang w:val="en-US"/>
        </w:rPr>
        <w:t>tickets</w:t>
      </w:r>
      <w:r w:rsidRPr="00A5366D">
        <w:rPr>
          <w:rFonts w:asciiTheme="minorHAnsi" w:hAnsiTheme="minorHAnsi"/>
          <w:i/>
          <w:iCs/>
          <w:sz w:val="22"/>
          <w:szCs w:val="22"/>
          <w:lang w:val="en-US"/>
        </w:rPr>
        <w:t xml:space="preserve"> for online</w:t>
      </w:r>
      <w:r w:rsidR="001811A3" w:rsidRPr="00A5366D">
        <w:rPr>
          <w:rFonts w:asciiTheme="minorHAnsi" w:hAnsiTheme="minorHAnsi"/>
          <w:i/>
          <w:iCs/>
          <w:sz w:val="22"/>
          <w:szCs w:val="22"/>
          <w:lang w:val="en-US"/>
        </w:rPr>
        <w:t xml:space="preserve"> sale </w:t>
      </w:r>
      <w:r w:rsidR="009D3048" w:rsidRPr="00A5366D">
        <w:rPr>
          <w:rFonts w:asciiTheme="minorHAnsi" w:hAnsiTheme="minorHAnsi"/>
          <w:i/>
          <w:iCs/>
          <w:sz w:val="22"/>
          <w:szCs w:val="22"/>
          <w:lang w:val="en-US"/>
        </w:rPr>
        <w:t>through an</w:t>
      </w:r>
      <w:r w:rsidRPr="00A5366D">
        <w:rPr>
          <w:rFonts w:asciiTheme="minorHAnsi" w:hAnsiTheme="minorHAnsi"/>
          <w:i/>
          <w:iCs/>
          <w:sz w:val="22"/>
          <w:szCs w:val="22"/>
          <w:lang w:val="en-US"/>
        </w:rPr>
        <w:t xml:space="preserve"> online payment service. Customers can buy the following: </w:t>
      </w:r>
      <w:r w:rsidR="003C6800" w:rsidRPr="00A5366D">
        <w:rPr>
          <w:rFonts w:asciiTheme="minorHAnsi" w:hAnsiTheme="minorHAnsi"/>
          <w:i/>
          <w:iCs/>
          <w:sz w:val="22"/>
          <w:szCs w:val="22"/>
          <w:lang w:val="en-US"/>
        </w:rPr>
        <w:t xml:space="preserve">one </w:t>
      </w:r>
      <w:r w:rsidR="00846371" w:rsidRPr="00A5366D">
        <w:rPr>
          <w:rFonts w:asciiTheme="minorHAnsi" w:hAnsiTheme="minorHAnsi"/>
          <w:i/>
          <w:iCs/>
          <w:sz w:val="22"/>
          <w:szCs w:val="22"/>
          <w:lang w:val="en-US"/>
        </w:rPr>
        <w:t xml:space="preserve">day ticket, </w:t>
      </w:r>
      <w:r w:rsidRPr="00A5366D">
        <w:rPr>
          <w:rFonts w:asciiTheme="minorHAnsi" w:hAnsiTheme="minorHAnsi"/>
          <w:i/>
          <w:iCs/>
          <w:sz w:val="22"/>
          <w:szCs w:val="22"/>
          <w:lang w:val="en-US"/>
        </w:rPr>
        <w:t>permanent ticket</w:t>
      </w:r>
      <w:r w:rsidR="002F3991" w:rsidRPr="00A5366D">
        <w:rPr>
          <w:rFonts w:asciiTheme="minorHAnsi" w:hAnsiTheme="minorHAnsi"/>
          <w:i/>
          <w:iCs/>
          <w:sz w:val="22"/>
          <w:szCs w:val="22"/>
          <w:lang w:val="en-US"/>
        </w:rPr>
        <w:t xml:space="preserve"> valid all days </w:t>
      </w:r>
      <w:r w:rsidR="009D3048" w:rsidRPr="00A5366D">
        <w:rPr>
          <w:rFonts w:asciiTheme="minorHAnsi" w:hAnsiTheme="minorHAnsi"/>
          <w:i/>
          <w:iCs/>
          <w:sz w:val="22"/>
          <w:szCs w:val="22"/>
          <w:lang w:val="en-US"/>
        </w:rPr>
        <w:t>(Sep 27</w:t>
      </w:r>
      <w:r w:rsidR="009D3048" w:rsidRPr="00A5366D">
        <w:rPr>
          <w:rFonts w:asciiTheme="minorHAnsi" w:hAnsiTheme="minorHAnsi"/>
          <w:i/>
          <w:iCs/>
          <w:sz w:val="22"/>
          <w:szCs w:val="22"/>
          <w:vertAlign w:val="superscript"/>
          <w:lang w:val="en-US"/>
        </w:rPr>
        <w:t>th</w:t>
      </w:r>
      <w:r w:rsidR="009D3048" w:rsidRPr="00A5366D">
        <w:rPr>
          <w:rFonts w:asciiTheme="minorHAnsi" w:hAnsiTheme="minorHAnsi"/>
          <w:i/>
          <w:iCs/>
          <w:sz w:val="22"/>
          <w:szCs w:val="22"/>
          <w:lang w:val="en-US"/>
        </w:rPr>
        <w:t xml:space="preserve"> – Oct 6</w:t>
      </w:r>
      <w:r w:rsidR="009D3048" w:rsidRPr="00A5366D">
        <w:rPr>
          <w:rFonts w:asciiTheme="minorHAnsi" w:hAnsiTheme="minorHAnsi"/>
          <w:i/>
          <w:iCs/>
          <w:sz w:val="22"/>
          <w:szCs w:val="22"/>
          <w:vertAlign w:val="superscript"/>
          <w:lang w:val="en-US"/>
        </w:rPr>
        <w:t>th</w:t>
      </w:r>
      <w:r w:rsidR="009D3048" w:rsidRPr="00A5366D">
        <w:rPr>
          <w:rFonts w:asciiTheme="minorHAnsi" w:hAnsiTheme="minorHAnsi"/>
          <w:i/>
          <w:iCs/>
          <w:sz w:val="22"/>
          <w:szCs w:val="22"/>
          <w:lang w:val="en-US"/>
        </w:rPr>
        <w:t xml:space="preserve">, </w:t>
      </w:r>
      <w:r w:rsidR="00D709BB" w:rsidRPr="00A5366D">
        <w:rPr>
          <w:rFonts w:asciiTheme="minorHAnsi" w:hAnsiTheme="minorHAnsi"/>
          <w:i/>
          <w:iCs/>
          <w:sz w:val="22"/>
          <w:szCs w:val="22"/>
          <w:lang w:val="en-US"/>
        </w:rPr>
        <w:t>2019</w:t>
      </w:r>
      <w:r w:rsidR="002F3991" w:rsidRPr="00A5366D">
        <w:rPr>
          <w:rFonts w:asciiTheme="minorHAnsi" w:hAnsiTheme="minorHAnsi"/>
          <w:i/>
          <w:iCs/>
          <w:sz w:val="22"/>
          <w:szCs w:val="22"/>
          <w:lang w:val="en-US"/>
        </w:rPr>
        <w:t>)</w:t>
      </w:r>
      <w:r w:rsidRPr="00A5366D">
        <w:rPr>
          <w:rFonts w:asciiTheme="minorHAnsi" w:hAnsiTheme="minorHAnsi"/>
          <w:i/>
          <w:iCs/>
          <w:sz w:val="22"/>
          <w:szCs w:val="22"/>
          <w:lang w:val="en-US"/>
        </w:rPr>
        <w:t>,</w:t>
      </w:r>
      <w:r w:rsidR="002F3991" w:rsidRPr="00A5366D">
        <w:rPr>
          <w:rFonts w:asciiTheme="minorHAnsi" w:hAnsiTheme="minorHAnsi"/>
          <w:i/>
          <w:iCs/>
          <w:sz w:val="22"/>
          <w:szCs w:val="22"/>
          <w:lang w:val="en-US"/>
        </w:rPr>
        <w:t xml:space="preserve"> and</w:t>
      </w:r>
      <w:r w:rsidRPr="00A5366D">
        <w:rPr>
          <w:rFonts w:asciiTheme="minorHAnsi" w:hAnsiTheme="minorHAnsi"/>
          <w:i/>
          <w:iCs/>
          <w:sz w:val="22"/>
          <w:szCs w:val="22"/>
          <w:lang w:val="en-US"/>
        </w:rPr>
        <w:t xml:space="preserve"> guided tours.</w:t>
      </w:r>
    </w:p>
    <w:p w14:paraId="4591B58E" w14:textId="77777777" w:rsidR="002F3991" w:rsidRPr="00A5366D" w:rsidRDefault="002F3991" w:rsidP="002F3991">
      <w:pPr>
        <w:spacing w:line="360" w:lineRule="auto"/>
        <w:rPr>
          <w:rFonts w:asciiTheme="minorHAnsi" w:hAnsiTheme="minorHAnsi" w:cs="Arial"/>
          <w:i/>
          <w:iCs/>
          <w:sz w:val="22"/>
          <w:szCs w:val="22"/>
          <w:shd w:val="clear" w:color="auto" w:fill="FFFFFF"/>
        </w:rPr>
      </w:pPr>
      <w:r w:rsidRPr="00A5366D">
        <w:rPr>
          <w:rFonts w:asciiTheme="minorHAnsi" w:hAnsiTheme="minorHAnsi" w:cs="Arial"/>
          <w:i/>
          <w:iCs/>
          <w:sz w:val="22"/>
          <w:szCs w:val="22"/>
          <w:shd w:val="clear" w:color="auto" w:fill="FFFFFF"/>
        </w:rPr>
        <w:t xml:space="preserve">Art Safari permanent ticket must be accompanied by an ID and is not transferable. </w:t>
      </w:r>
    </w:p>
    <w:p w14:paraId="5E32AB2F" w14:textId="77E1A668" w:rsidR="002F3991" w:rsidRPr="00A5366D" w:rsidRDefault="002F3991" w:rsidP="002F3991">
      <w:pPr>
        <w:spacing w:line="360" w:lineRule="auto"/>
        <w:rPr>
          <w:rFonts w:asciiTheme="minorHAnsi" w:hAnsiTheme="minorHAnsi"/>
          <w:i/>
          <w:iCs/>
          <w:sz w:val="22"/>
          <w:szCs w:val="22"/>
          <w:lang w:val="en-US"/>
        </w:rPr>
      </w:pPr>
      <w:r w:rsidRPr="00A5366D">
        <w:rPr>
          <w:rFonts w:asciiTheme="minorHAnsi" w:hAnsiTheme="minorHAnsi" w:cs="Arial"/>
          <w:i/>
          <w:iCs/>
          <w:sz w:val="22"/>
          <w:szCs w:val="22"/>
          <w:shd w:val="clear" w:color="auto" w:fill="FFFFFF"/>
        </w:rPr>
        <w:t>You can save the tickets to your computer and print them at home or download them to your phone.</w:t>
      </w:r>
    </w:p>
    <w:p w14:paraId="42BB72D6" w14:textId="4D260ECD" w:rsidR="00F317BD" w:rsidRPr="00A5366D" w:rsidRDefault="00F317BD" w:rsidP="00F317BD">
      <w:pPr>
        <w:spacing w:line="360" w:lineRule="auto"/>
        <w:rPr>
          <w:rFonts w:asciiTheme="minorHAnsi" w:hAnsiTheme="minorHAnsi"/>
          <w:i/>
          <w:iCs/>
          <w:sz w:val="22"/>
          <w:szCs w:val="22"/>
          <w:lang w:val="en-US"/>
        </w:rPr>
      </w:pPr>
      <w:r w:rsidRPr="00A5366D">
        <w:rPr>
          <w:rFonts w:asciiTheme="minorHAnsi" w:hAnsiTheme="minorHAnsi"/>
          <w:i/>
          <w:iCs/>
          <w:sz w:val="22"/>
          <w:szCs w:val="22"/>
          <w:lang w:val="en-US"/>
        </w:rPr>
        <w:t xml:space="preserve">Each ticket has a unique barcode code printed on it, which is checked electronically for its validity </w:t>
      </w:r>
      <w:r w:rsidR="00144B6C" w:rsidRPr="00A5366D">
        <w:rPr>
          <w:rFonts w:asciiTheme="minorHAnsi" w:hAnsiTheme="minorHAnsi"/>
          <w:i/>
          <w:iCs/>
          <w:sz w:val="22"/>
          <w:szCs w:val="22"/>
          <w:lang w:val="en-US"/>
        </w:rPr>
        <w:t>at the entrance of the exhibition hall</w:t>
      </w:r>
    </w:p>
    <w:p w14:paraId="3BD9FF84" w14:textId="504A0CB4" w:rsidR="002F3991" w:rsidRPr="00A5366D" w:rsidRDefault="002F3991" w:rsidP="00F317BD">
      <w:pPr>
        <w:spacing w:line="360" w:lineRule="auto"/>
        <w:rPr>
          <w:rFonts w:asciiTheme="minorHAnsi" w:hAnsiTheme="minorHAnsi"/>
          <w:i/>
          <w:iCs/>
          <w:sz w:val="22"/>
          <w:szCs w:val="22"/>
          <w:lang w:val="en-US"/>
        </w:rPr>
      </w:pPr>
      <w:r w:rsidRPr="00A5366D">
        <w:rPr>
          <w:rFonts w:asciiTheme="minorHAnsi" w:hAnsiTheme="minorHAnsi" w:cs="Arial"/>
          <w:i/>
          <w:iCs/>
          <w:sz w:val="22"/>
          <w:szCs w:val="22"/>
          <w:shd w:val="clear" w:color="auto" w:fill="FFFFFF"/>
        </w:rPr>
        <w:t>Admission is free for children aged 12 and under when accompanied by an adult.</w:t>
      </w:r>
    </w:p>
    <w:p w14:paraId="165F3D3C" w14:textId="7F144281" w:rsidR="00F317BD" w:rsidRDefault="00F317BD" w:rsidP="00F317BD">
      <w:pPr>
        <w:spacing w:line="360" w:lineRule="auto"/>
        <w:rPr>
          <w:rFonts w:asciiTheme="minorHAnsi" w:hAnsiTheme="minorHAnsi"/>
          <w:sz w:val="22"/>
          <w:szCs w:val="22"/>
          <w:lang w:val="en-US"/>
        </w:rPr>
      </w:pPr>
    </w:p>
    <w:p w14:paraId="4748445A" w14:textId="77777777" w:rsidR="009D3048" w:rsidRPr="00D709BB" w:rsidRDefault="009D3048" w:rsidP="00F317BD">
      <w:pPr>
        <w:spacing w:line="360" w:lineRule="auto"/>
        <w:rPr>
          <w:rFonts w:asciiTheme="minorHAnsi" w:hAnsiTheme="minorHAnsi"/>
          <w:sz w:val="22"/>
          <w:szCs w:val="22"/>
          <w:lang w:val="en-US"/>
        </w:rPr>
      </w:pPr>
    </w:p>
    <w:p w14:paraId="5EBCD64D" w14:textId="1AAFDEA2" w:rsidR="00F317BD" w:rsidRPr="00A5366D" w:rsidRDefault="00F317BD" w:rsidP="00F317BD">
      <w:pPr>
        <w:spacing w:line="360" w:lineRule="auto"/>
        <w:rPr>
          <w:rFonts w:asciiTheme="minorHAnsi" w:hAnsiTheme="minorHAnsi"/>
          <w:i/>
          <w:iCs/>
          <w:sz w:val="22"/>
          <w:szCs w:val="22"/>
          <w:lang w:val="en-US"/>
        </w:rPr>
      </w:pPr>
      <w:commentRangeStart w:id="0"/>
      <w:r w:rsidRPr="00A5366D">
        <w:rPr>
          <w:rFonts w:asciiTheme="minorHAnsi" w:hAnsiTheme="minorHAnsi"/>
          <w:i/>
          <w:iCs/>
          <w:sz w:val="22"/>
          <w:szCs w:val="22"/>
          <w:lang w:val="en-US"/>
        </w:rPr>
        <w:lastRenderedPageBreak/>
        <w:t>Press Card /Media Badge</w:t>
      </w:r>
      <w:r w:rsidR="00E12166" w:rsidRPr="00A5366D">
        <w:rPr>
          <w:rFonts w:asciiTheme="minorHAnsi" w:hAnsiTheme="minorHAnsi"/>
          <w:i/>
          <w:iCs/>
          <w:sz w:val="22"/>
          <w:szCs w:val="22"/>
          <w:lang w:val="en-US"/>
        </w:rPr>
        <w:t xml:space="preserve"> and rules for media representatives</w:t>
      </w:r>
      <w:r w:rsidR="00846371" w:rsidRPr="00A5366D">
        <w:rPr>
          <w:rFonts w:asciiTheme="minorHAnsi" w:hAnsiTheme="minorHAnsi"/>
          <w:i/>
          <w:iCs/>
          <w:sz w:val="22"/>
          <w:szCs w:val="22"/>
          <w:lang w:val="en-US"/>
        </w:rPr>
        <w:t xml:space="preserve"> </w:t>
      </w:r>
      <w:commentRangeEnd w:id="0"/>
      <w:r w:rsidR="00D90C64" w:rsidRPr="00A5366D">
        <w:rPr>
          <w:rStyle w:val="CommentReference"/>
          <w:rFonts w:asciiTheme="minorHAnsi" w:hAnsiTheme="minorHAnsi"/>
          <w:i/>
          <w:iCs/>
          <w:sz w:val="22"/>
          <w:szCs w:val="22"/>
        </w:rPr>
        <w:commentReference w:id="0"/>
      </w:r>
    </w:p>
    <w:p w14:paraId="2968F16F" w14:textId="24BED91B" w:rsidR="002F3991" w:rsidRPr="009D3048" w:rsidRDefault="002F3991" w:rsidP="00F317BD">
      <w:pPr>
        <w:spacing w:line="360" w:lineRule="auto"/>
        <w:rPr>
          <w:rFonts w:asciiTheme="minorHAnsi" w:hAnsiTheme="minorHAnsi"/>
          <w:sz w:val="22"/>
          <w:szCs w:val="22"/>
          <w:lang w:val="en-US"/>
        </w:rPr>
      </w:pPr>
      <w:r w:rsidRPr="009D3048">
        <w:rPr>
          <w:rFonts w:asciiTheme="minorHAnsi" w:hAnsiTheme="minorHAnsi"/>
          <w:sz w:val="22"/>
          <w:szCs w:val="22"/>
        </w:rPr>
        <w:br/>
      </w:r>
      <w:r w:rsidRPr="009D3048">
        <w:rPr>
          <w:rFonts w:asciiTheme="minorHAnsi" w:hAnsiTheme="minorHAnsi" w:cs="Arial"/>
          <w:sz w:val="22"/>
          <w:szCs w:val="22"/>
          <w:shd w:val="clear" w:color="auto" w:fill="FFFFFF"/>
        </w:rPr>
        <w:t>Jurnaliști</w:t>
      </w:r>
      <w:r w:rsidR="001811A3" w:rsidRPr="009D3048">
        <w:rPr>
          <w:rFonts w:asciiTheme="minorHAnsi" w:hAnsiTheme="minorHAnsi" w:cs="Arial"/>
          <w:sz w:val="22"/>
          <w:szCs w:val="22"/>
          <w:shd w:val="clear" w:color="auto" w:fill="FFFFFF"/>
        </w:rPr>
        <w:t xml:space="preserve">i, </w:t>
      </w:r>
      <w:r w:rsidRPr="009D3048">
        <w:rPr>
          <w:rFonts w:asciiTheme="minorHAnsi" w:hAnsiTheme="minorHAnsi" w:cs="Arial"/>
          <w:sz w:val="22"/>
          <w:szCs w:val="22"/>
          <w:shd w:val="clear" w:color="auto" w:fill="FFFFFF"/>
        </w:rPr>
        <w:t xml:space="preserve">fotografii și </w:t>
      </w:r>
      <w:r w:rsidR="001811A3" w:rsidRPr="009D3048">
        <w:rPr>
          <w:rFonts w:asciiTheme="minorHAnsi" w:hAnsiTheme="minorHAnsi" w:cs="Arial"/>
          <w:sz w:val="22"/>
          <w:szCs w:val="22"/>
          <w:shd w:val="clear" w:color="auto" w:fill="FFFFFF"/>
        </w:rPr>
        <w:t xml:space="preserve">oricare alți </w:t>
      </w:r>
      <w:r w:rsidRPr="009D3048">
        <w:rPr>
          <w:rFonts w:asciiTheme="minorHAnsi" w:hAnsiTheme="minorHAnsi" w:cs="Arial"/>
          <w:sz w:val="22"/>
          <w:szCs w:val="22"/>
          <w:shd w:val="clear" w:color="auto" w:fill="FFFFFF"/>
        </w:rPr>
        <w:t xml:space="preserve">reprezentanți </w:t>
      </w:r>
      <w:r w:rsidR="001811A3" w:rsidRPr="009D3048">
        <w:rPr>
          <w:rFonts w:asciiTheme="minorHAnsi" w:hAnsiTheme="minorHAnsi" w:cs="Arial"/>
          <w:sz w:val="22"/>
          <w:szCs w:val="22"/>
          <w:shd w:val="clear" w:color="auto" w:fill="FFFFFF"/>
        </w:rPr>
        <w:t xml:space="preserve">ai </w:t>
      </w:r>
      <w:r w:rsidRPr="009D3048">
        <w:rPr>
          <w:rFonts w:asciiTheme="minorHAnsi" w:hAnsiTheme="minorHAnsi" w:cs="Arial"/>
          <w:sz w:val="22"/>
          <w:szCs w:val="22"/>
          <w:shd w:val="clear" w:color="auto" w:fill="FFFFFF"/>
        </w:rPr>
        <w:t xml:space="preserve">mass-media pot solicita un card de presă pentru Art Safari </w:t>
      </w:r>
      <w:r w:rsidR="00D709BB" w:rsidRPr="009D3048">
        <w:rPr>
          <w:rFonts w:asciiTheme="minorHAnsi" w:hAnsiTheme="minorHAnsi" w:cs="Arial"/>
          <w:sz w:val="22"/>
          <w:szCs w:val="22"/>
          <w:shd w:val="clear" w:color="auto" w:fill="FFFFFF"/>
        </w:rPr>
        <w:t>2019</w:t>
      </w:r>
      <w:r w:rsidRPr="009D3048">
        <w:rPr>
          <w:rFonts w:asciiTheme="minorHAnsi" w:hAnsiTheme="minorHAnsi" w:cs="Arial"/>
          <w:sz w:val="22"/>
          <w:szCs w:val="22"/>
          <w:shd w:val="clear" w:color="auto" w:fill="FFFFFF"/>
        </w:rPr>
        <w:t>. Cererea de acreditare trebuie însoțită de o legitimație oficială. În baza acreditării, jurnaliștii, fotografii etc. au dreptul să realizeze fotografii sau înregistrări video în cadrul evenimentului ASB. Fotografiile și înregistrările video vor fi folosite în presă online și offline numai în scopul informării publicului despre eveniment.</w:t>
      </w:r>
    </w:p>
    <w:p w14:paraId="1CD1D7FE" w14:textId="77777777" w:rsidR="002F3991" w:rsidRPr="009D3048" w:rsidRDefault="002F3991" w:rsidP="00F317BD">
      <w:pPr>
        <w:spacing w:line="360" w:lineRule="auto"/>
        <w:rPr>
          <w:rFonts w:asciiTheme="minorHAnsi" w:hAnsiTheme="minorHAnsi"/>
          <w:sz w:val="22"/>
          <w:szCs w:val="22"/>
          <w:lang w:val="en-US"/>
        </w:rPr>
      </w:pPr>
    </w:p>
    <w:p w14:paraId="0D7627F6" w14:textId="13DF42D5" w:rsidR="00F317BD" w:rsidRPr="00A5366D" w:rsidRDefault="00F317BD" w:rsidP="00F317BD">
      <w:pPr>
        <w:spacing w:line="360" w:lineRule="auto"/>
        <w:rPr>
          <w:rFonts w:asciiTheme="minorHAnsi" w:hAnsiTheme="minorHAnsi"/>
          <w:i/>
          <w:iCs/>
          <w:sz w:val="22"/>
          <w:szCs w:val="22"/>
          <w:lang w:val="en-US"/>
        </w:rPr>
      </w:pPr>
      <w:r w:rsidRPr="00A5366D">
        <w:rPr>
          <w:rFonts w:asciiTheme="minorHAnsi" w:hAnsiTheme="minorHAnsi"/>
          <w:i/>
          <w:iCs/>
          <w:sz w:val="22"/>
          <w:szCs w:val="22"/>
          <w:lang w:val="en-US"/>
        </w:rPr>
        <w:t xml:space="preserve">Journalists, photographers and </w:t>
      </w:r>
      <w:r w:rsidR="001811A3" w:rsidRPr="00A5366D">
        <w:rPr>
          <w:rFonts w:asciiTheme="minorHAnsi" w:hAnsiTheme="minorHAnsi"/>
          <w:i/>
          <w:iCs/>
          <w:sz w:val="22"/>
          <w:szCs w:val="22"/>
          <w:lang w:val="en-US"/>
        </w:rPr>
        <w:t xml:space="preserve">any other </w:t>
      </w:r>
      <w:r w:rsidRPr="00A5366D">
        <w:rPr>
          <w:rFonts w:asciiTheme="minorHAnsi" w:hAnsiTheme="minorHAnsi"/>
          <w:i/>
          <w:iCs/>
          <w:sz w:val="22"/>
          <w:szCs w:val="22"/>
          <w:lang w:val="en-US"/>
        </w:rPr>
        <w:t xml:space="preserve">media representatives can request a press card/media badge online for </w:t>
      </w:r>
      <w:r w:rsidR="002F3991" w:rsidRPr="00A5366D">
        <w:rPr>
          <w:rFonts w:asciiTheme="minorHAnsi" w:hAnsiTheme="minorHAnsi"/>
          <w:i/>
          <w:iCs/>
          <w:sz w:val="22"/>
          <w:szCs w:val="22"/>
          <w:lang w:val="en-US"/>
        </w:rPr>
        <w:t xml:space="preserve">Art Safari </w:t>
      </w:r>
      <w:r w:rsidR="00D709BB" w:rsidRPr="00A5366D">
        <w:rPr>
          <w:rFonts w:asciiTheme="minorHAnsi" w:hAnsiTheme="minorHAnsi"/>
          <w:i/>
          <w:iCs/>
          <w:sz w:val="22"/>
          <w:szCs w:val="22"/>
          <w:lang w:val="en-US"/>
        </w:rPr>
        <w:t>2019</w:t>
      </w:r>
      <w:r w:rsidR="00D90C64" w:rsidRPr="00A5366D">
        <w:rPr>
          <w:rFonts w:asciiTheme="minorHAnsi" w:hAnsiTheme="minorHAnsi"/>
          <w:i/>
          <w:iCs/>
          <w:sz w:val="22"/>
          <w:szCs w:val="22"/>
          <w:lang w:val="en-US"/>
        </w:rPr>
        <w:t>.</w:t>
      </w:r>
      <w:r w:rsidRPr="00A5366D">
        <w:rPr>
          <w:rFonts w:asciiTheme="minorHAnsi" w:hAnsiTheme="minorHAnsi"/>
          <w:i/>
          <w:iCs/>
          <w:sz w:val="22"/>
          <w:szCs w:val="22"/>
          <w:lang w:val="en-US"/>
        </w:rPr>
        <w:t xml:space="preserve"> The application for accreditation must be accompanied by an official press card or an order confirmation. </w:t>
      </w:r>
    </w:p>
    <w:p w14:paraId="764F2A91" w14:textId="77777777" w:rsidR="00E12166" w:rsidRPr="00A5366D" w:rsidRDefault="00E12166" w:rsidP="00E12166">
      <w:pPr>
        <w:spacing w:line="360" w:lineRule="auto"/>
        <w:jc w:val="both"/>
        <w:rPr>
          <w:rFonts w:asciiTheme="minorHAnsi" w:hAnsiTheme="minorHAnsi"/>
          <w:i/>
          <w:iCs/>
          <w:sz w:val="22"/>
          <w:szCs w:val="22"/>
          <w:lang w:val="en-US"/>
        </w:rPr>
      </w:pPr>
      <w:r w:rsidRPr="00A5366D">
        <w:rPr>
          <w:rFonts w:asciiTheme="minorHAnsi" w:hAnsiTheme="minorHAnsi"/>
          <w:i/>
          <w:iCs/>
          <w:sz w:val="22"/>
          <w:szCs w:val="22"/>
          <w:lang w:val="en-US"/>
        </w:rPr>
        <w:t xml:space="preserve">With their accreditation for an event, journalists, photographers etc. are entitled to take photographs or film recordings in the ASB hall. The photographs and film recordings should be used as editorial content in online and offline press only with the scope of informing the public about the event. </w:t>
      </w:r>
    </w:p>
    <w:p w14:paraId="1DB75272" w14:textId="77777777" w:rsidR="00E12166" w:rsidRPr="009D3048" w:rsidRDefault="00E12166" w:rsidP="00F317BD">
      <w:pPr>
        <w:spacing w:line="360" w:lineRule="auto"/>
        <w:rPr>
          <w:rFonts w:asciiTheme="minorHAnsi" w:hAnsiTheme="minorHAnsi"/>
          <w:sz w:val="22"/>
          <w:szCs w:val="22"/>
          <w:lang w:val="en-US"/>
        </w:rPr>
      </w:pPr>
    </w:p>
    <w:p w14:paraId="10AF70E6" w14:textId="2CC098BB" w:rsidR="00F317BD" w:rsidRPr="00D709BB" w:rsidRDefault="00F317BD" w:rsidP="00F317BD">
      <w:pPr>
        <w:spacing w:line="360" w:lineRule="auto"/>
        <w:rPr>
          <w:rFonts w:asciiTheme="minorHAnsi" w:hAnsiTheme="minorHAnsi"/>
          <w:b/>
          <w:sz w:val="22"/>
          <w:szCs w:val="22"/>
          <w:lang w:val="en-US"/>
        </w:rPr>
      </w:pPr>
      <w:r w:rsidRPr="009D3048">
        <w:rPr>
          <w:rFonts w:asciiTheme="minorHAnsi" w:hAnsiTheme="minorHAnsi"/>
          <w:b/>
          <w:sz w:val="22"/>
          <w:szCs w:val="22"/>
          <w:lang w:val="en-US"/>
        </w:rPr>
        <w:t xml:space="preserve">2. </w:t>
      </w:r>
      <w:proofErr w:type="spellStart"/>
      <w:r w:rsidR="002F3991" w:rsidRPr="009D3048">
        <w:rPr>
          <w:rFonts w:asciiTheme="minorHAnsi" w:hAnsiTheme="minorHAnsi"/>
          <w:b/>
          <w:sz w:val="22"/>
          <w:szCs w:val="22"/>
          <w:lang w:val="en-US"/>
        </w:rPr>
        <w:t>Prețuri</w:t>
      </w:r>
      <w:proofErr w:type="spellEnd"/>
      <w:r w:rsidR="002F3991" w:rsidRPr="009D3048">
        <w:rPr>
          <w:rFonts w:asciiTheme="minorHAnsi" w:hAnsiTheme="minorHAnsi"/>
          <w:b/>
          <w:sz w:val="22"/>
          <w:szCs w:val="22"/>
          <w:lang w:val="en-US"/>
        </w:rPr>
        <w:t xml:space="preserve"> / </w:t>
      </w:r>
      <w:r w:rsidRPr="009D3048">
        <w:rPr>
          <w:rFonts w:asciiTheme="minorHAnsi" w:hAnsiTheme="minorHAnsi"/>
          <w:b/>
          <w:sz w:val="22"/>
          <w:szCs w:val="22"/>
          <w:lang w:val="en-US"/>
        </w:rPr>
        <w:t>Prices</w:t>
      </w:r>
    </w:p>
    <w:p w14:paraId="1752161B" w14:textId="4D324219" w:rsidR="002F3991" w:rsidRPr="00D709BB" w:rsidRDefault="002F3991" w:rsidP="00D90C64">
      <w:pPr>
        <w:pStyle w:val="HTMLPreformatted"/>
        <w:shd w:val="clear" w:color="auto" w:fill="FFFFFF"/>
        <w:spacing w:line="360" w:lineRule="auto"/>
        <w:rPr>
          <w:rFonts w:asciiTheme="minorHAnsi" w:hAnsiTheme="minorHAnsi"/>
          <w:sz w:val="22"/>
          <w:szCs w:val="22"/>
        </w:rPr>
      </w:pPr>
      <w:r w:rsidRPr="00D709BB">
        <w:rPr>
          <w:rFonts w:asciiTheme="minorHAnsi" w:hAnsiTheme="minorHAnsi"/>
          <w:sz w:val="22"/>
          <w:szCs w:val="22"/>
          <w:lang w:val="ro-RO"/>
        </w:rPr>
        <w:t xml:space="preserve">Prețurile specificate online sunt valabile pentru toate comenzile. Prețurile includ taxa pe valoarea adăugată (TVA). Costul total suportat va fi afișat în prezentarea generală a comenzii înainte de </w:t>
      </w:r>
      <w:r w:rsidR="003E6D5D" w:rsidRPr="00D709BB">
        <w:rPr>
          <w:rFonts w:asciiTheme="minorHAnsi" w:hAnsiTheme="minorHAnsi"/>
          <w:sz w:val="22"/>
          <w:szCs w:val="22"/>
          <w:lang w:val="ro-RO"/>
        </w:rPr>
        <w:t xml:space="preserve">a </w:t>
      </w:r>
      <w:r w:rsidR="00D90C64" w:rsidRPr="00D709BB">
        <w:rPr>
          <w:rFonts w:asciiTheme="minorHAnsi" w:hAnsiTheme="minorHAnsi"/>
          <w:sz w:val="22"/>
          <w:szCs w:val="22"/>
          <w:lang w:val="ro-RO"/>
        </w:rPr>
        <w:t xml:space="preserve">se </w:t>
      </w:r>
      <w:r w:rsidR="003E6D5D" w:rsidRPr="00D709BB">
        <w:rPr>
          <w:rFonts w:asciiTheme="minorHAnsi" w:hAnsiTheme="minorHAnsi"/>
          <w:sz w:val="22"/>
          <w:szCs w:val="22"/>
          <w:lang w:val="ro-RO"/>
        </w:rPr>
        <w:t>finaliza plata</w:t>
      </w:r>
      <w:r w:rsidRPr="00D709BB">
        <w:rPr>
          <w:rFonts w:asciiTheme="minorHAnsi" w:hAnsiTheme="minorHAnsi"/>
          <w:sz w:val="22"/>
          <w:szCs w:val="22"/>
          <w:lang w:val="ro-RO"/>
        </w:rPr>
        <w:t>.</w:t>
      </w:r>
    </w:p>
    <w:p w14:paraId="4392EF5D" w14:textId="77777777" w:rsidR="002F3991" w:rsidRPr="00D709BB" w:rsidRDefault="002F3991" w:rsidP="00F317BD">
      <w:pPr>
        <w:spacing w:line="360" w:lineRule="auto"/>
        <w:rPr>
          <w:rFonts w:asciiTheme="minorHAnsi" w:hAnsiTheme="minorHAnsi"/>
          <w:sz w:val="22"/>
          <w:szCs w:val="22"/>
          <w:lang w:val="en-US"/>
        </w:rPr>
      </w:pPr>
    </w:p>
    <w:p w14:paraId="46F0FE86" w14:textId="77777777" w:rsidR="002F3991" w:rsidRPr="00D709BB" w:rsidRDefault="002F3991" w:rsidP="00F317BD">
      <w:pPr>
        <w:spacing w:line="360" w:lineRule="auto"/>
        <w:rPr>
          <w:rFonts w:asciiTheme="minorHAnsi" w:hAnsiTheme="minorHAnsi"/>
          <w:sz w:val="22"/>
          <w:szCs w:val="22"/>
          <w:lang w:val="en-US"/>
        </w:rPr>
      </w:pPr>
    </w:p>
    <w:p w14:paraId="358AE239" w14:textId="76F598BA" w:rsidR="00F317BD" w:rsidRPr="00A5366D" w:rsidRDefault="00F317BD" w:rsidP="00F317BD">
      <w:pPr>
        <w:spacing w:line="360" w:lineRule="auto"/>
        <w:rPr>
          <w:rFonts w:asciiTheme="minorHAnsi" w:hAnsiTheme="minorHAnsi"/>
          <w:i/>
          <w:iCs/>
          <w:sz w:val="22"/>
          <w:szCs w:val="22"/>
          <w:lang w:val="en-US"/>
        </w:rPr>
      </w:pPr>
      <w:r w:rsidRPr="00A5366D">
        <w:rPr>
          <w:rFonts w:asciiTheme="minorHAnsi" w:hAnsiTheme="minorHAnsi"/>
          <w:i/>
          <w:iCs/>
          <w:sz w:val="22"/>
          <w:szCs w:val="22"/>
          <w:lang w:val="en-US"/>
        </w:rPr>
        <w:t>The prices specified online are valid for all orders. The prices include value added tax (VAT). The</w:t>
      </w:r>
      <w:r w:rsidR="00565A0D" w:rsidRPr="00A5366D">
        <w:rPr>
          <w:rFonts w:asciiTheme="minorHAnsi" w:hAnsiTheme="minorHAnsi"/>
          <w:i/>
          <w:iCs/>
          <w:sz w:val="22"/>
          <w:szCs w:val="22"/>
          <w:lang w:val="en-US"/>
        </w:rPr>
        <w:t xml:space="preserve"> total cost</w:t>
      </w:r>
      <w:r w:rsidRPr="00A5366D">
        <w:rPr>
          <w:rFonts w:asciiTheme="minorHAnsi" w:hAnsiTheme="minorHAnsi"/>
          <w:i/>
          <w:iCs/>
          <w:sz w:val="22"/>
          <w:szCs w:val="22"/>
          <w:lang w:val="en-US"/>
        </w:rPr>
        <w:t xml:space="preserve"> incurred will be shown on the order overview prior to the payment process.</w:t>
      </w:r>
    </w:p>
    <w:p w14:paraId="40A96C5D" w14:textId="77777777" w:rsidR="00846371" w:rsidRPr="00D709BB" w:rsidRDefault="00846371" w:rsidP="00F317BD">
      <w:pPr>
        <w:spacing w:line="360" w:lineRule="auto"/>
        <w:rPr>
          <w:rFonts w:asciiTheme="minorHAnsi" w:hAnsiTheme="minorHAnsi"/>
          <w:sz w:val="22"/>
          <w:szCs w:val="22"/>
          <w:lang w:val="en-US"/>
        </w:rPr>
      </w:pPr>
    </w:p>
    <w:p w14:paraId="2C15872A" w14:textId="1C1E9027" w:rsidR="00F317BD" w:rsidRPr="00D709BB" w:rsidRDefault="00F317BD" w:rsidP="00F317BD">
      <w:pPr>
        <w:spacing w:line="360" w:lineRule="auto"/>
        <w:rPr>
          <w:rFonts w:asciiTheme="minorHAnsi" w:hAnsiTheme="minorHAnsi"/>
          <w:b/>
          <w:sz w:val="22"/>
          <w:szCs w:val="22"/>
          <w:lang w:val="en-US"/>
        </w:rPr>
      </w:pPr>
      <w:r w:rsidRPr="00D709BB">
        <w:rPr>
          <w:rFonts w:asciiTheme="minorHAnsi" w:hAnsiTheme="minorHAnsi"/>
          <w:b/>
          <w:sz w:val="22"/>
          <w:szCs w:val="22"/>
          <w:lang w:val="en-US"/>
        </w:rPr>
        <w:t xml:space="preserve">3. </w:t>
      </w:r>
      <w:proofErr w:type="spellStart"/>
      <w:r w:rsidR="00D90C64" w:rsidRPr="00D709BB">
        <w:rPr>
          <w:rFonts w:asciiTheme="minorHAnsi" w:hAnsiTheme="minorHAnsi"/>
          <w:b/>
          <w:sz w:val="22"/>
          <w:szCs w:val="22"/>
          <w:lang w:val="en-US"/>
        </w:rPr>
        <w:t>Încheierea</w:t>
      </w:r>
      <w:proofErr w:type="spellEnd"/>
      <w:r w:rsidR="00D90C64" w:rsidRPr="00D709BB">
        <w:rPr>
          <w:rFonts w:asciiTheme="minorHAnsi" w:hAnsiTheme="minorHAnsi"/>
          <w:b/>
          <w:sz w:val="22"/>
          <w:szCs w:val="22"/>
          <w:lang w:val="en-US"/>
        </w:rPr>
        <w:t xml:space="preserve"> </w:t>
      </w:r>
      <w:proofErr w:type="spellStart"/>
      <w:r w:rsidR="00D90C64" w:rsidRPr="00D709BB">
        <w:rPr>
          <w:rFonts w:asciiTheme="minorHAnsi" w:hAnsiTheme="minorHAnsi"/>
          <w:b/>
          <w:sz w:val="22"/>
          <w:szCs w:val="22"/>
          <w:lang w:val="en-US"/>
        </w:rPr>
        <w:t>contractului</w:t>
      </w:r>
      <w:proofErr w:type="spellEnd"/>
      <w:r w:rsidR="00D90C64" w:rsidRPr="00D709BB">
        <w:rPr>
          <w:rFonts w:asciiTheme="minorHAnsi" w:hAnsiTheme="minorHAnsi"/>
          <w:b/>
          <w:sz w:val="22"/>
          <w:szCs w:val="22"/>
          <w:lang w:val="en-US"/>
        </w:rPr>
        <w:t xml:space="preserve">/ </w:t>
      </w:r>
      <w:r w:rsidRPr="00D709BB">
        <w:rPr>
          <w:rFonts w:asciiTheme="minorHAnsi" w:hAnsiTheme="minorHAnsi"/>
          <w:b/>
          <w:sz w:val="22"/>
          <w:szCs w:val="22"/>
          <w:lang w:val="en-US"/>
        </w:rPr>
        <w:t>Conclusion of a contract</w:t>
      </w:r>
    </w:p>
    <w:p w14:paraId="4B8FF21F" w14:textId="77777777" w:rsidR="003E6D5D" w:rsidRPr="00D709BB" w:rsidRDefault="003E6D5D" w:rsidP="00703E96">
      <w:pPr>
        <w:spacing w:line="360" w:lineRule="auto"/>
        <w:jc w:val="both"/>
        <w:rPr>
          <w:rFonts w:asciiTheme="minorHAnsi" w:hAnsiTheme="minorHAnsi"/>
          <w:sz w:val="22"/>
          <w:szCs w:val="22"/>
          <w:lang w:val="en-US"/>
        </w:rPr>
      </w:pPr>
    </w:p>
    <w:p w14:paraId="774919B3" w14:textId="24FA47D7" w:rsidR="003E6D5D" w:rsidRPr="00D709BB" w:rsidRDefault="003E6D5D" w:rsidP="00D90C64">
      <w:pPr>
        <w:pStyle w:val="HTMLPreformatted"/>
        <w:shd w:val="clear" w:color="auto" w:fill="FFFFFF"/>
        <w:spacing w:line="360" w:lineRule="auto"/>
        <w:rPr>
          <w:rFonts w:asciiTheme="minorHAnsi" w:hAnsiTheme="minorHAnsi"/>
          <w:sz w:val="22"/>
          <w:szCs w:val="22"/>
        </w:rPr>
      </w:pPr>
      <w:r w:rsidRPr="00D709BB">
        <w:rPr>
          <w:rFonts w:asciiTheme="minorHAnsi" w:hAnsiTheme="minorHAnsi"/>
          <w:sz w:val="22"/>
          <w:szCs w:val="22"/>
          <w:lang w:val="ro-RO"/>
        </w:rPr>
        <w:t>Textele publicate pe site-ul oficial reprezintă o invitație generală de a vizita A</w:t>
      </w:r>
      <w:r w:rsidR="0068607E" w:rsidRPr="00D709BB">
        <w:rPr>
          <w:rFonts w:asciiTheme="minorHAnsi" w:hAnsiTheme="minorHAnsi"/>
          <w:sz w:val="22"/>
          <w:szCs w:val="22"/>
          <w:lang w:val="ro-RO"/>
        </w:rPr>
        <w:t xml:space="preserve">rt Safari </w:t>
      </w:r>
      <w:r w:rsidRPr="00D709BB">
        <w:rPr>
          <w:rFonts w:asciiTheme="minorHAnsi" w:hAnsiTheme="minorHAnsi"/>
          <w:sz w:val="22"/>
          <w:szCs w:val="22"/>
          <w:lang w:val="ro-RO"/>
        </w:rPr>
        <w:t>și nu sunt obligatorii. Comenzile plasate de clienți online sunt obligatorii. Clientul se obligă să furnizeze detaliile corecte atunci când plasează comanda. Contractul va fi valabil după trimiterea notificării de acceptare prin e-mail.</w:t>
      </w:r>
    </w:p>
    <w:p w14:paraId="08D952F4" w14:textId="77777777" w:rsidR="003E6D5D" w:rsidRPr="00D709BB" w:rsidRDefault="003E6D5D" w:rsidP="00703E96">
      <w:pPr>
        <w:spacing w:line="360" w:lineRule="auto"/>
        <w:jc w:val="both"/>
        <w:rPr>
          <w:rFonts w:asciiTheme="minorHAnsi" w:hAnsiTheme="minorHAnsi"/>
          <w:sz w:val="22"/>
          <w:szCs w:val="22"/>
          <w:lang w:val="en-US"/>
        </w:rPr>
      </w:pPr>
    </w:p>
    <w:p w14:paraId="50EF23A8" w14:textId="6D90EBCF" w:rsidR="00F317BD" w:rsidRPr="00A5366D" w:rsidRDefault="00F317BD" w:rsidP="00703E96">
      <w:pPr>
        <w:spacing w:line="360" w:lineRule="auto"/>
        <w:jc w:val="both"/>
        <w:rPr>
          <w:rFonts w:asciiTheme="minorHAnsi" w:hAnsiTheme="minorHAnsi"/>
          <w:i/>
          <w:iCs/>
          <w:sz w:val="22"/>
          <w:szCs w:val="22"/>
          <w:lang w:val="en-US"/>
        </w:rPr>
      </w:pPr>
      <w:r w:rsidRPr="00A5366D">
        <w:rPr>
          <w:rFonts w:asciiTheme="minorHAnsi" w:hAnsiTheme="minorHAnsi"/>
          <w:i/>
          <w:iCs/>
          <w:sz w:val="22"/>
          <w:szCs w:val="22"/>
          <w:lang w:val="en-US"/>
        </w:rPr>
        <w:t xml:space="preserve">The </w:t>
      </w:r>
      <w:r w:rsidR="00703E96" w:rsidRPr="00A5366D">
        <w:rPr>
          <w:rFonts w:asciiTheme="minorHAnsi" w:hAnsiTheme="minorHAnsi"/>
          <w:i/>
          <w:iCs/>
          <w:sz w:val="22"/>
          <w:szCs w:val="22"/>
          <w:lang w:val="en-US"/>
        </w:rPr>
        <w:t>texts published on the website represent a general i</w:t>
      </w:r>
      <w:r w:rsidRPr="00A5366D">
        <w:rPr>
          <w:rFonts w:asciiTheme="minorHAnsi" w:hAnsiTheme="minorHAnsi"/>
          <w:i/>
          <w:iCs/>
          <w:sz w:val="22"/>
          <w:szCs w:val="22"/>
          <w:lang w:val="en-US"/>
        </w:rPr>
        <w:t xml:space="preserve">nvitation to </w:t>
      </w:r>
      <w:r w:rsidR="00703E96" w:rsidRPr="00A5366D">
        <w:rPr>
          <w:rFonts w:asciiTheme="minorHAnsi" w:hAnsiTheme="minorHAnsi"/>
          <w:i/>
          <w:iCs/>
          <w:sz w:val="22"/>
          <w:szCs w:val="22"/>
          <w:lang w:val="en-US"/>
        </w:rPr>
        <w:t>visit</w:t>
      </w:r>
      <w:r w:rsidR="0068607E" w:rsidRPr="00A5366D">
        <w:rPr>
          <w:rFonts w:asciiTheme="minorHAnsi" w:hAnsiTheme="minorHAnsi"/>
          <w:i/>
          <w:iCs/>
          <w:sz w:val="22"/>
          <w:szCs w:val="22"/>
          <w:lang w:val="en-US"/>
        </w:rPr>
        <w:t xml:space="preserve"> Art Safari</w:t>
      </w:r>
      <w:r w:rsidR="00703E96" w:rsidRPr="00A5366D">
        <w:rPr>
          <w:rFonts w:asciiTheme="minorHAnsi" w:hAnsiTheme="minorHAnsi"/>
          <w:i/>
          <w:iCs/>
          <w:sz w:val="22"/>
          <w:szCs w:val="22"/>
          <w:lang w:val="en-US"/>
        </w:rPr>
        <w:t xml:space="preserve">, and are </w:t>
      </w:r>
      <w:r w:rsidRPr="00A5366D">
        <w:rPr>
          <w:rFonts w:asciiTheme="minorHAnsi" w:hAnsiTheme="minorHAnsi"/>
          <w:i/>
          <w:iCs/>
          <w:sz w:val="22"/>
          <w:szCs w:val="22"/>
          <w:lang w:val="en-US"/>
        </w:rPr>
        <w:t xml:space="preserve">non-binding. Orders placed by customers online are binding. The customer undertakes to provide correct details when placing their order. The contract will </w:t>
      </w:r>
      <w:r w:rsidR="00703E96" w:rsidRPr="00A5366D">
        <w:rPr>
          <w:rFonts w:asciiTheme="minorHAnsi" w:hAnsiTheme="minorHAnsi"/>
          <w:i/>
          <w:iCs/>
          <w:sz w:val="22"/>
          <w:szCs w:val="22"/>
          <w:lang w:val="en-US"/>
        </w:rPr>
        <w:t xml:space="preserve">be valid after the </w:t>
      </w:r>
      <w:r w:rsidRPr="00A5366D">
        <w:rPr>
          <w:rFonts w:asciiTheme="minorHAnsi" w:hAnsiTheme="minorHAnsi"/>
          <w:i/>
          <w:iCs/>
          <w:sz w:val="22"/>
          <w:szCs w:val="22"/>
          <w:lang w:val="en-US"/>
        </w:rPr>
        <w:t>notification of acceptance</w:t>
      </w:r>
      <w:r w:rsidR="00703E96" w:rsidRPr="00A5366D">
        <w:rPr>
          <w:rFonts w:asciiTheme="minorHAnsi" w:hAnsiTheme="minorHAnsi"/>
          <w:i/>
          <w:iCs/>
          <w:sz w:val="22"/>
          <w:szCs w:val="22"/>
          <w:lang w:val="en-US"/>
        </w:rPr>
        <w:t xml:space="preserve"> is sent via email</w:t>
      </w:r>
      <w:r w:rsidRPr="00A5366D">
        <w:rPr>
          <w:rFonts w:asciiTheme="minorHAnsi" w:hAnsiTheme="minorHAnsi"/>
          <w:i/>
          <w:iCs/>
          <w:sz w:val="22"/>
          <w:szCs w:val="22"/>
          <w:lang w:val="en-US"/>
        </w:rPr>
        <w:t xml:space="preserve">. </w:t>
      </w:r>
    </w:p>
    <w:p w14:paraId="3EAF00E7" w14:textId="3A730358" w:rsidR="00846371" w:rsidRPr="00A5366D" w:rsidRDefault="00846371" w:rsidP="00703E96">
      <w:pPr>
        <w:spacing w:line="360" w:lineRule="auto"/>
        <w:jc w:val="both"/>
        <w:rPr>
          <w:rFonts w:asciiTheme="minorHAnsi" w:hAnsiTheme="minorHAnsi"/>
          <w:i/>
          <w:iCs/>
          <w:sz w:val="22"/>
          <w:szCs w:val="22"/>
          <w:lang w:val="en-US"/>
        </w:rPr>
      </w:pPr>
    </w:p>
    <w:p w14:paraId="695407DB" w14:textId="77777777" w:rsidR="009D3048" w:rsidRPr="00D709BB" w:rsidRDefault="009D3048" w:rsidP="00703E96">
      <w:pPr>
        <w:spacing w:line="360" w:lineRule="auto"/>
        <w:jc w:val="both"/>
        <w:rPr>
          <w:rFonts w:asciiTheme="minorHAnsi" w:hAnsiTheme="minorHAnsi"/>
          <w:sz w:val="22"/>
          <w:szCs w:val="22"/>
          <w:lang w:val="en-US"/>
        </w:rPr>
      </w:pPr>
    </w:p>
    <w:p w14:paraId="0137D63A" w14:textId="4634D637" w:rsidR="00F317BD" w:rsidRPr="00D709BB" w:rsidRDefault="00F317BD" w:rsidP="00F317BD">
      <w:pPr>
        <w:spacing w:line="360" w:lineRule="auto"/>
        <w:rPr>
          <w:rFonts w:asciiTheme="minorHAnsi" w:hAnsiTheme="minorHAnsi"/>
          <w:b/>
          <w:sz w:val="22"/>
          <w:szCs w:val="22"/>
          <w:lang w:val="en-US"/>
        </w:rPr>
      </w:pPr>
      <w:r w:rsidRPr="00D709BB">
        <w:rPr>
          <w:rFonts w:asciiTheme="minorHAnsi" w:hAnsiTheme="minorHAnsi"/>
          <w:b/>
          <w:sz w:val="22"/>
          <w:szCs w:val="22"/>
          <w:lang w:val="en-US"/>
        </w:rPr>
        <w:lastRenderedPageBreak/>
        <w:t xml:space="preserve">4. </w:t>
      </w:r>
      <w:proofErr w:type="spellStart"/>
      <w:r w:rsidR="00D90C64" w:rsidRPr="00D709BB">
        <w:rPr>
          <w:rFonts w:asciiTheme="minorHAnsi" w:hAnsiTheme="minorHAnsi"/>
          <w:b/>
          <w:sz w:val="22"/>
          <w:szCs w:val="22"/>
          <w:lang w:val="en-US"/>
        </w:rPr>
        <w:t>Livrare</w:t>
      </w:r>
      <w:proofErr w:type="spellEnd"/>
      <w:r w:rsidR="00D90C64" w:rsidRPr="00D709BB">
        <w:rPr>
          <w:rFonts w:asciiTheme="minorHAnsi" w:hAnsiTheme="minorHAnsi"/>
          <w:b/>
          <w:sz w:val="22"/>
          <w:szCs w:val="22"/>
          <w:lang w:val="en-US"/>
        </w:rPr>
        <w:t xml:space="preserve">/ </w:t>
      </w:r>
      <w:r w:rsidRPr="00D709BB">
        <w:rPr>
          <w:rFonts w:asciiTheme="minorHAnsi" w:hAnsiTheme="minorHAnsi"/>
          <w:b/>
          <w:sz w:val="22"/>
          <w:szCs w:val="22"/>
          <w:lang w:val="en-US"/>
        </w:rPr>
        <w:t>Delivery</w:t>
      </w:r>
    </w:p>
    <w:p w14:paraId="012FE14E" w14:textId="24E31E0B" w:rsidR="003E6D5D" w:rsidRPr="00D709BB" w:rsidRDefault="003E6D5D" w:rsidP="00F317BD">
      <w:pPr>
        <w:spacing w:line="360" w:lineRule="auto"/>
        <w:rPr>
          <w:rFonts w:asciiTheme="minorHAnsi" w:hAnsiTheme="minorHAnsi"/>
          <w:b/>
          <w:sz w:val="22"/>
          <w:szCs w:val="22"/>
          <w:lang w:val="en-US"/>
        </w:rPr>
      </w:pPr>
    </w:p>
    <w:p w14:paraId="3C6EC2D8" w14:textId="522D447E" w:rsidR="003E6D5D" w:rsidRPr="00D709BB" w:rsidRDefault="003E6D5D" w:rsidP="003E6D5D">
      <w:pPr>
        <w:pStyle w:val="HTMLPreformatted"/>
        <w:shd w:val="clear" w:color="auto" w:fill="FFFFFF"/>
        <w:rPr>
          <w:rFonts w:asciiTheme="minorHAnsi" w:hAnsiTheme="minorHAnsi"/>
          <w:sz w:val="22"/>
          <w:szCs w:val="22"/>
        </w:rPr>
      </w:pPr>
      <w:r w:rsidRPr="00D709BB">
        <w:rPr>
          <w:rFonts w:asciiTheme="minorHAnsi" w:hAnsiTheme="minorHAnsi"/>
          <w:sz w:val="22"/>
          <w:szCs w:val="22"/>
          <w:lang w:val="ro-RO"/>
        </w:rPr>
        <w:t>Biletele achiziționate online sunt trimise suplimentar ca document atașat în e-mail (în format PDF). Livrarea prin poștă a biletelor on-line este exclusă.</w:t>
      </w:r>
    </w:p>
    <w:p w14:paraId="38044205" w14:textId="77777777" w:rsidR="003E6D5D" w:rsidRPr="00D709BB" w:rsidRDefault="003E6D5D" w:rsidP="00F317BD">
      <w:pPr>
        <w:spacing w:line="360" w:lineRule="auto"/>
        <w:rPr>
          <w:rFonts w:asciiTheme="minorHAnsi" w:hAnsiTheme="minorHAnsi"/>
          <w:b/>
          <w:sz w:val="22"/>
          <w:szCs w:val="22"/>
          <w:lang w:val="en-US"/>
        </w:rPr>
      </w:pPr>
    </w:p>
    <w:p w14:paraId="56221BA7" w14:textId="448C1DD6" w:rsidR="00F317BD" w:rsidRPr="00A5366D" w:rsidRDefault="00F317BD" w:rsidP="00565A0D">
      <w:pPr>
        <w:spacing w:line="360" w:lineRule="auto"/>
        <w:jc w:val="both"/>
        <w:rPr>
          <w:rFonts w:asciiTheme="minorHAnsi" w:hAnsiTheme="minorHAnsi"/>
          <w:i/>
          <w:iCs/>
          <w:sz w:val="22"/>
          <w:szCs w:val="22"/>
          <w:lang w:val="en-US"/>
        </w:rPr>
      </w:pPr>
      <w:r w:rsidRPr="00A5366D">
        <w:rPr>
          <w:rFonts w:asciiTheme="minorHAnsi" w:hAnsiTheme="minorHAnsi"/>
          <w:i/>
          <w:iCs/>
          <w:sz w:val="22"/>
          <w:szCs w:val="22"/>
          <w:lang w:val="en-US"/>
        </w:rPr>
        <w:t>Tickets purchased online are sent as an attachment in the e-mail (in PDF form</w:t>
      </w:r>
      <w:r w:rsidR="00846371" w:rsidRPr="00A5366D">
        <w:rPr>
          <w:rFonts w:asciiTheme="minorHAnsi" w:hAnsiTheme="minorHAnsi"/>
          <w:i/>
          <w:iCs/>
          <w:sz w:val="22"/>
          <w:szCs w:val="22"/>
          <w:lang w:val="en-US"/>
        </w:rPr>
        <w:t xml:space="preserve">). </w:t>
      </w:r>
      <w:r w:rsidRPr="00A5366D">
        <w:rPr>
          <w:rFonts w:asciiTheme="minorHAnsi" w:hAnsiTheme="minorHAnsi"/>
          <w:i/>
          <w:iCs/>
          <w:sz w:val="22"/>
          <w:szCs w:val="22"/>
          <w:lang w:val="en-US"/>
        </w:rPr>
        <w:t>Postal delivery of online tickets is excluded</w:t>
      </w:r>
      <w:r w:rsidR="00A745EE" w:rsidRPr="00A5366D">
        <w:rPr>
          <w:rFonts w:asciiTheme="minorHAnsi" w:hAnsiTheme="minorHAnsi"/>
          <w:i/>
          <w:iCs/>
          <w:sz w:val="22"/>
          <w:szCs w:val="22"/>
          <w:lang w:val="en-US"/>
        </w:rPr>
        <w:t>.</w:t>
      </w:r>
    </w:p>
    <w:p w14:paraId="758BB26D" w14:textId="5FCA589D" w:rsidR="00F317BD" w:rsidRPr="00D709BB" w:rsidRDefault="00F317BD" w:rsidP="00F317BD">
      <w:pPr>
        <w:spacing w:line="360" w:lineRule="auto"/>
        <w:rPr>
          <w:rFonts w:asciiTheme="minorHAnsi" w:hAnsiTheme="minorHAnsi"/>
          <w:b/>
          <w:sz w:val="22"/>
          <w:szCs w:val="22"/>
          <w:lang w:val="en-US"/>
        </w:rPr>
      </w:pPr>
      <w:r w:rsidRPr="00D709BB">
        <w:rPr>
          <w:rFonts w:asciiTheme="minorHAnsi" w:hAnsiTheme="minorHAnsi"/>
          <w:b/>
          <w:sz w:val="22"/>
          <w:szCs w:val="22"/>
          <w:lang w:val="en-US"/>
        </w:rPr>
        <w:t xml:space="preserve">5. </w:t>
      </w:r>
      <w:proofErr w:type="spellStart"/>
      <w:r w:rsidR="003E6D5D" w:rsidRPr="00D709BB">
        <w:rPr>
          <w:rFonts w:asciiTheme="minorHAnsi" w:hAnsiTheme="minorHAnsi"/>
          <w:b/>
          <w:sz w:val="22"/>
          <w:szCs w:val="22"/>
          <w:lang w:val="en-US"/>
        </w:rPr>
        <w:t>Plăți</w:t>
      </w:r>
      <w:proofErr w:type="spellEnd"/>
      <w:r w:rsidR="003E6D5D" w:rsidRPr="00D709BB">
        <w:rPr>
          <w:rFonts w:asciiTheme="minorHAnsi" w:hAnsiTheme="minorHAnsi"/>
          <w:b/>
          <w:sz w:val="22"/>
          <w:szCs w:val="22"/>
          <w:lang w:val="en-US"/>
        </w:rPr>
        <w:t xml:space="preserve"> / </w:t>
      </w:r>
      <w:r w:rsidRPr="00D709BB">
        <w:rPr>
          <w:rFonts w:asciiTheme="minorHAnsi" w:hAnsiTheme="minorHAnsi"/>
          <w:b/>
          <w:sz w:val="22"/>
          <w:szCs w:val="22"/>
          <w:lang w:val="en-US"/>
        </w:rPr>
        <w:t>Payments</w:t>
      </w:r>
    </w:p>
    <w:p w14:paraId="3F57CEC4" w14:textId="4E618644" w:rsidR="003E6D5D" w:rsidRPr="00D709BB" w:rsidRDefault="003E6D5D" w:rsidP="004D3DF3">
      <w:pPr>
        <w:spacing w:line="360" w:lineRule="auto"/>
        <w:jc w:val="both"/>
        <w:rPr>
          <w:rFonts w:asciiTheme="minorHAnsi" w:hAnsiTheme="minorHAnsi"/>
          <w:sz w:val="22"/>
          <w:szCs w:val="22"/>
          <w:lang w:val="en-US"/>
        </w:rPr>
      </w:pPr>
      <w:r w:rsidRPr="00D709BB">
        <w:rPr>
          <w:rFonts w:asciiTheme="minorHAnsi" w:hAnsiTheme="minorHAnsi"/>
          <w:sz w:val="22"/>
          <w:szCs w:val="22"/>
        </w:rPr>
        <w:br/>
      </w:r>
      <w:r w:rsidRPr="00D709BB">
        <w:rPr>
          <w:rFonts w:asciiTheme="minorHAnsi" w:hAnsiTheme="minorHAnsi" w:cs="Arial"/>
          <w:sz w:val="22"/>
          <w:szCs w:val="22"/>
          <w:shd w:val="clear" w:color="auto" w:fill="FFFFFF"/>
        </w:rPr>
        <w:t xml:space="preserve">Plata pentru biletele comandate online se face exclusiv cu cardul de credit. Partenerii ASB contractați </w:t>
      </w:r>
      <w:r w:rsidR="00DA43B5" w:rsidRPr="00D709BB">
        <w:rPr>
          <w:rFonts w:asciiTheme="minorHAnsi" w:hAnsiTheme="minorHAnsi" w:cs="Arial"/>
          <w:sz w:val="22"/>
          <w:szCs w:val="22"/>
          <w:shd w:val="clear" w:color="auto" w:fill="FFFFFF"/>
        </w:rPr>
        <w:t xml:space="preserve">aplică </w:t>
      </w:r>
      <w:r w:rsidRPr="00D709BB">
        <w:rPr>
          <w:rFonts w:asciiTheme="minorHAnsi" w:hAnsiTheme="minorHAnsi" w:cs="Arial"/>
          <w:sz w:val="22"/>
          <w:szCs w:val="22"/>
          <w:shd w:val="clear" w:color="auto" w:fill="FFFFFF"/>
        </w:rPr>
        <w:t xml:space="preserve">standardele de securitate </w:t>
      </w:r>
      <w:r w:rsidR="00DA43B5" w:rsidRPr="00D709BB">
        <w:rPr>
          <w:rFonts w:asciiTheme="minorHAnsi" w:hAnsiTheme="minorHAnsi" w:cs="Arial"/>
          <w:sz w:val="22"/>
          <w:szCs w:val="22"/>
          <w:shd w:val="clear" w:color="auto" w:fill="FFFFFF"/>
        </w:rPr>
        <w:t xml:space="preserve">specifice </w:t>
      </w:r>
      <w:r w:rsidRPr="00D709BB">
        <w:rPr>
          <w:rFonts w:asciiTheme="minorHAnsi" w:hAnsiTheme="minorHAnsi" w:cs="Arial"/>
          <w:sz w:val="22"/>
          <w:szCs w:val="22"/>
          <w:shd w:val="clear" w:color="auto" w:fill="FFFFFF"/>
        </w:rPr>
        <w:t>pentru plățile prin carduri de credit.</w:t>
      </w:r>
    </w:p>
    <w:p w14:paraId="7C020BC6" w14:textId="77777777" w:rsidR="003E6D5D" w:rsidRPr="00D709BB" w:rsidRDefault="003E6D5D" w:rsidP="004D3DF3">
      <w:pPr>
        <w:spacing w:line="360" w:lineRule="auto"/>
        <w:jc w:val="both"/>
        <w:rPr>
          <w:rFonts w:asciiTheme="minorHAnsi" w:hAnsiTheme="minorHAnsi"/>
          <w:sz w:val="22"/>
          <w:szCs w:val="22"/>
          <w:lang w:val="en-US"/>
        </w:rPr>
      </w:pPr>
    </w:p>
    <w:p w14:paraId="0B490653" w14:textId="57BE41EF" w:rsidR="00F317BD" w:rsidRPr="00A5366D" w:rsidRDefault="00F317BD" w:rsidP="004D3DF3">
      <w:pPr>
        <w:spacing w:line="360" w:lineRule="auto"/>
        <w:jc w:val="both"/>
        <w:rPr>
          <w:rFonts w:asciiTheme="minorHAnsi" w:hAnsiTheme="minorHAnsi"/>
          <w:i/>
          <w:iCs/>
          <w:sz w:val="22"/>
          <w:szCs w:val="22"/>
          <w:lang w:val="en-US"/>
        </w:rPr>
      </w:pPr>
      <w:r w:rsidRPr="00A5366D">
        <w:rPr>
          <w:rFonts w:asciiTheme="minorHAnsi" w:hAnsiTheme="minorHAnsi"/>
          <w:i/>
          <w:iCs/>
          <w:sz w:val="22"/>
          <w:szCs w:val="22"/>
          <w:lang w:val="en-US"/>
        </w:rPr>
        <w:t xml:space="preserve">Payment for </w:t>
      </w:r>
      <w:r w:rsidR="00703E96" w:rsidRPr="00A5366D">
        <w:rPr>
          <w:rFonts w:asciiTheme="minorHAnsi" w:hAnsiTheme="minorHAnsi"/>
          <w:i/>
          <w:iCs/>
          <w:sz w:val="22"/>
          <w:szCs w:val="22"/>
          <w:lang w:val="en-US"/>
        </w:rPr>
        <w:t xml:space="preserve">tickets </w:t>
      </w:r>
      <w:r w:rsidRPr="00A5366D">
        <w:rPr>
          <w:rFonts w:asciiTheme="minorHAnsi" w:hAnsiTheme="minorHAnsi"/>
          <w:i/>
          <w:iCs/>
          <w:sz w:val="22"/>
          <w:szCs w:val="22"/>
          <w:lang w:val="en-US"/>
        </w:rPr>
        <w:t>ordered online is to be made exclusively by credit card.</w:t>
      </w:r>
      <w:r w:rsidR="00A745EE" w:rsidRPr="00A5366D">
        <w:rPr>
          <w:rFonts w:asciiTheme="minorHAnsi" w:hAnsiTheme="minorHAnsi"/>
          <w:i/>
          <w:iCs/>
          <w:sz w:val="22"/>
          <w:szCs w:val="22"/>
          <w:lang w:val="en-US"/>
        </w:rPr>
        <w:t xml:space="preserve"> ASB </w:t>
      </w:r>
      <w:r w:rsidRPr="00A5366D">
        <w:rPr>
          <w:rFonts w:asciiTheme="minorHAnsi" w:hAnsiTheme="minorHAnsi"/>
          <w:i/>
          <w:iCs/>
          <w:sz w:val="22"/>
          <w:szCs w:val="22"/>
          <w:lang w:val="en-US"/>
        </w:rPr>
        <w:t>contracted partners, use security standard</w:t>
      </w:r>
      <w:r w:rsidR="00A745EE" w:rsidRPr="00A5366D">
        <w:rPr>
          <w:rFonts w:asciiTheme="minorHAnsi" w:hAnsiTheme="minorHAnsi"/>
          <w:i/>
          <w:iCs/>
          <w:sz w:val="22"/>
          <w:szCs w:val="22"/>
          <w:lang w:val="en-US"/>
        </w:rPr>
        <w:t>s</w:t>
      </w:r>
      <w:r w:rsidRPr="00A5366D">
        <w:rPr>
          <w:rFonts w:asciiTheme="minorHAnsi" w:hAnsiTheme="minorHAnsi"/>
          <w:i/>
          <w:iCs/>
          <w:sz w:val="22"/>
          <w:szCs w:val="22"/>
          <w:lang w:val="en-US"/>
        </w:rPr>
        <w:t xml:space="preserve"> for credit card payments.</w:t>
      </w:r>
      <w:r w:rsidR="00A745EE" w:rsidRPr="00A5366D">
        <w:rPr>
          <w:rFonts w:asciiTheme="minorHAnsi" w:hAnsiTheme="minorHAnsi"/>
          <w:i/>
          <w:iCs/>
          <w:sz w:val="22"/>
          <w:szCs w:val="22"/>
          <w:lang w:val="en-US"/>
        </w:rPr>
        <w:t xml:space="preserve"> </w:t>
      </w:r>
    </w:p>
    <w:p w14:paraId="38F464D0" w14:textId="77777777" w:rsidR="009D3048" w:rsidRPr="00D709BB" w:rsidRDefault="009D3048" w:rsidP="004D3DF3">
      <w:pPr>
        <w:spacing w:line="360" w:lineRule="auto"/>
        <w:jc w:val="both"/>
        <w:rPr>
          <w:rFonts w:asciiTheme="minorHAnsi" w:hAnsiTheme="minorHAnsi"/>
          <w:sz w:val="22"/>
          <w:szCs w:val="22"/>
          <w:lang w:val="en-US"/>
        </w:rPr>
      </w:pPr>
    </w:p>
    <w:p w14:paraId="0B84420C" w14:textId="1C6C747F" w:rsidR="00F317BD" w:rsidRPr="00D709BB" w:rsidRDefault="00F317BD" w:rsidP="00F317BD">
      <w:pPr>
        <w:spacing w:line="360" w:lineRule="auto"/>
        <w:rPr>
          <w:rFonts w:asciiTheme="minorHAnsi" w:hAnsiTheme="minorHAnsi"/>
          <w:b/>
          <w:sz w:val="22"/>
          <w:szCs w:val="22"/>
          <w:lang w:val="en-US"/>
        </w:rPr>
      </w:pPr>
      <w:r w:rsidRPr="00D709BB">
        <w:rPr>
          <w:rFonts w:asciiTheme="minorHAnsi" w:hAnsiTheme="minorHAnsi"/>
          <w:b/>
          <w:sz w:val="22"/>
          <w:szCs w:val="22"/>
          <w:lang w:val="en-US"/>
        </w:rPr>
        <w:t xml:space="preserve">6. </w:t>
      </w:r>
      <w:proofErr w:type="spellStart"/>
      <w:r w:rsidR="0068607E" w:rsidRPr="00D709BB">
        <w:rPr>
          <w:rFonts w:asciiTheme="minorHAnsi" w:hAnsiTheme="minorHAnsi"/>
          <w:b/>
          <w:sz w:val="22"/>
          <w:szCs w:val="22"/>
          <w:lang w:val="en-US"/>
        </w:rPr>
        <w:t>Garanții</w:t>
      </w:r>
      <w:proofErr w:type="spellEnd"/>
      <w:r w:rsidR="0068607E" w:rsidRPr="00D709BB">
        <w:rPr>
          <w:rFonts w:asciiTheme="minorHAnsi" w:hAnsiTheme="minorHAnsi"/>
          <w:b/>
          <w:sz w:val="22"/>
          <w:szCs w:val="22"/>
          <w:lang w:val="en-US"/>
        </w:rPr>
        <w:t>/ Warranty</w:t>
      </w:r>
    </w:p>
    <w:p w14:paraId="6D0A83F8" w14:textId="4775B5C2" w:rsidR="003E6D5D" w:rsidRPr="00D709BB" w:rsidRDefault="003E6D5D" w:rsidP="00F317BD">
      <w:pPr>
        <w:spacing w:line="360" w:lineRule="auto"/>
        <w:rPr>
          <w:rFonts w:asciiTheme="minorHAnsi" w:hAnsiTheme="minorHAnsi"/>
          <w:b/>
          <w:sz w:val="22"/>
          <w:szCs w:val="22"/>
          <w:lang w:val="en-US"/>
        </w:rPr>
      </w:pPr>
    </w:p>
    <w:p w14:paraId="32E636A3" w14:textId="717C9193" w:rsidR="003E6D5D" w:rsidRPr="00D709BB" w:rsidRDefault="003E6D5D" w:rsidP="00BA4BE6">
      <w:pPr>
        <w:pStyle w:val="HTMLPreformatted"/>
        <w:shd w:val="clear" w:color="auto" w:fill="FFFFFF"/>
        <w:jc w:val="both"/>
        <w:rPr>
          <w:rFonts w:asciiTheme="minorHAnsi" w:hAnsiTheme="minorHAnsi"/>
          <w:sz w:val="22"/>
          <w:szCs w:val="22"/>
        </w:rPr>
      </w:pPr>
      <w:r w:rsidRPr="00D709BB">
        <w:rPr>
          <w:rFonts w:asciiTheme="minorHAnsi" w:hAnsiTheme="minorHAnsi"/>
          <w:sz w:val="22"/>
          <w:szCs w:val="22"/>
          <w:lang w:val="ro-RO"/>
        </w:rPr>
        <w:t xml:space="preserve">ASB garantează că biletele vor permite intrarea clientului la ABS. În cazul producerii unui eveniment de forță majoră sau a unui </w:t>
      </w:r>
      <w:r w:rsidR="00BA4BE6" w:rsidRPr="00D709BB">
        <w:rPr>
          <w:rFonts w:asciiTheme="minorHAnsi" w:hAnsiTheme="minorHAnsi"/>
          <w:sz w:val="22"/>
          <w:szCs w:val="22"/>
          <w:lang w:val="ro-RO"/>
        </w:rPr>
        <w:t>caz</w:t>
      </w:r>
      <w:r w:rsidRPr="00D709BB">
        <w:rPr>
          <w:rFonts w:asciiTheme="minorHAnsi" w:hAnsiTheme="minorHAnsi"/>
          <w:sz w:val="22"/>
          <w:szCs w:val="22"/>
          <w:lang w:val="ro-RO"/>
        </w:rPr>
        <w:t xml:space="preserve"> fortuit, astfel cum este definit de Codul civil român, care conduce la amânarea sau anularea ASB, prețul biletelor nu va fi rambursat. În cazul în care Art Safari București nu va mai avea loc din vina exclusivă a Organizatorului, prețul va fi returnat clienților. Taxele de procesare a comenzilor și alte taxe bancare asociate plății nu sunt rambursabile. În toate cazurile, Organizatorul este răspunzător doar de intenție și neglijență gravă.</w:t>
      </w:r>
    </w:p>
    <w:p w14:paraId="4FBDFCDE" w14:textId="77777777" w:rsidR="0068607E" w:rsidRPr="00D709BB" w:rsidRDefault="0068607E" w:rsidP="008552DF">
      <w:pPr>
        <w:spacing w:line="360" w:lineRule="auto"/>
        <w:jc w:val="both"/>
        <w:rPr>
          <w:rFonts w:asciiTheme="minorHAnsi" w:hAnsiTheme="minorHAnsi"/>
          <w:sz w:val="22"/>
          <w:szCs w:val="22"/>
          <w:lang w:val="en-US"/>
        </w:rPr>
      </w:pPr>
    </w:p>
    <w:p w14:paraId="6BE67A0F" w14:textId="07BDE550" w:rsidR="00F317BD" w:rsidRPr="00A5366D" w:rsidRDefault="0054439D" w:rsidP="008552DF">
      <w:pPr>
        <w:spacing w:line="360" w:lineRule="auto"/>
        <w:jc w:val="both"/>
        <w:rPr>
          <w:rFonts w:asciiTheme="minorHAnsi" w:hAnsiTheme="minorHAnsi"/>
          <w:i/>
          <w:iCs/>
          <w:sz w:val="22"/>
          <w:szCs w:val="22"/>
          <w:lang w:val="en-US"/>
        </w:rPr>
      </w:pPr>
      <w:r w:rsidRPr="00A5366D">
        <w:rPr>
          <w:rFonts w:asciiTheme="minorHAnsi" w:hAnsiTheme="minorHAnsi"/>
          <w:i/>
          <w:iCs/>
          <w:sz w:val="22"/>
          <w:szCs w:val="22"/>
          <w:lang w:val="en-US"/>
        </w:rPr>
        <w:t xml:space="preserve">ASB </w:t>
      </w:r>
      <w:r w:rsidR="00F317BD" w:rsidRPr="00A5366D">
        <w:rPr>
          <w:rFonts w:asciiTheme="minorHAnsi" w:hAnsiTheme="minorHAnsi"/>
          <w:i/>
          <w:iCs/>
          <w:sz w:val="22"/>
          <w:szCs w:val="22"/>
          <w:lang w:val="en-US"/>
        </w:rPr>
        <w:t xml:space="preserve">guarantees that the </w:t>
      </w:r>
      <w:r w:rsidR="007061DF" w:rsidRPr="00A5366D">
        <w:rPr>
          <w:rFonts w:asciiTheme="minorHAnsi" w:hAnsiTheme="minorHAnsi"/>
          <w:i/>
          <w:iCs/>
          <w:sz w:val="22"/>
          <w:szCs w:val="22"/>
          <w:lang w:val="en-US"/>
        </w:rPr>
        <w:t xml:space="preserve">tickets will allow the customer admission </w:t>
      </w:r>
      <w:r w:rsidR="008552DF" w:rsidRPr="00A5366D">
        <w:rPr>
          <w:rFonts w:asciiTheme="minorHAnsi" w:hAnsiTheme="minorHAnsi"/>
          <w:i/>
          <w:iCs/>
          <w:sz w:val="22"/>
          <w:szCs w:val="22"/>
          <w:lang w:val="en-US"/>
        </w:rPr>
        <w:t xml:space="preserve">at the ABS. In the event of a force majeure event or fortuitous event as defined by the Romanian Civil Code leading to the postponement or cancellation of </w:t>
      </w:r>
      <w:r w:rsidR="00846371" w:rsidRPr="00A5366D">
        <w:rPr>
          <w:rFonts w:asciiTheme="minorHAnsi" w:hAnsiTheme="minorHAnsi"/>
          <w:i/>
          <w:iCs/>
          <w:sz w:val="22"/>
          <w:szCs w:val="22"/>
          <w:lang w:val="en-US"/>
        </w:rPr>
        <w:t>ASB</w:t>
      </w:r>
      <w:r w:rsidR="008552DF" w:rsidRPr="00A5366D">
        <w:rPr>
          <w:rFonts w:asciiTheme="minorHAnsi" w:hAnsiTheme="minorHAnsi"/>
          <w:i/>
          <w:iCs/>
          <w:sz w:val="22"/>
          <w:szCs w:val="22"/>
          <w:lang w:val="en-US"/>
        </w:rPr>
        <w:t>, the price of the tickets will not be refunded. In the event that Art Safari Bucharest will no longer take place of the exclusive fault of the Organizer, the price is to be returned to the</w:t>
      </w:r>
      <w:r w:rsidR="005B56CF" w:rsidRPr="00A5366D">
        <w:rPr>
          <w:rFonts w:asciiTheme="minorHAnsi" w:hAnsiTheme="minorHAnsi"/>
          <w:i/>
          <w:iCs/>
          <w:sz w:val="22"/>
          <w:szCs w:val="22"/>
          <w:lang w:val="en-US"/>
        </w:rPr>
        <w:t xml:space="preserve"> customers</w:t>
      </w:r>
      <w:r w:rsidR="008552DF" w:rsidRPr="00A5366D">
        <w:rPr>
          <w:rFonts w:asciiTheme="minorHAnsi" w:hAnsiTheme="minorHAnsi"/>
          <w:i/>
          <w:iCs/>
          <w:sz w:val="22"/>
          <w:szCs w:val="22"/>
          <w:lang w:val="en-US"/>
        </w:rPr>
        <w:t>.</w:t>
      </w:r>
      <w:r w:rsidR="005B56CF" w:rsidRPr="00A5366D">
        <w:rPr>
          <w:rFonts w:asciiTheme="minorHAnsi" w:hAnsiTheme="minorHAnsi"/>
          <w:i/>
          <w:iCs/>
          <w:sz w:val="22"/>
          <w:szCs w:val="22"/>
          <w:shd w:val="clear" w:color="auto" w:fill="FFFFFF"/>
          <w:lang w:val="en-US"/>
        </w:rPr>
        <w:t xml:space="preserve"> </w:t>
      </w:r>
      <w:r w:rsidR="005B56CF" w:rsidRPr="00A5366D">
        <w:rPr>
          <w:rFonts w:asciiTheme="minorHAnsi" w:hAnsiTheme="minorHAnsi"/>
          <w:i/>
          <w:iCs/>
          <w:sz w:val="22"/>
          <w:szCs w:val="22"/>
          <w:lang w:val="en-US"/>
        </w:rPr>
        <w:t>Order processing charges, and other bank charges associated with the payment are not refundable.</w:t>
      </w:r>
      <w:r w:rsidR="008552DF" w:rsidRPr="00A5366D">
        <w:rPr>
          <w:rFonts w:asciiTheme="minorHAnsi" w:hAnsiTheme="minorHAnsi"/>
          <w:i/>
          <w:iCs/>
          <w:sz w:val="22"/>
          <w:szCs w:val="22"/>
          <w:lang w:val="en-US"/>
        </w:rPr>
        <w:t xml:space="preserve"> </w:t>
      </w:r>
      <w:r w:rsidR="00F317BD" w:rsidRPr="00A5366D">
        <w:rPr>
          <w:rFonts w:asciiTheme="minorHAnsi" w:hAnsiTheme="minorHAnsi"/>
          <w:i/>
          <w:iCs/>
          <w:sz w:val="22"/>
          <w:szCs w:val="22"/>
          <w:lang w:val="en-US"/>
        </w:rPr>
        <w:t xml:space="preserve">In all cases, </w:t>
      </w:r>
      <w:r w:rsidR="008552DF" w:rsidRPr="00A5366D">
        <w:rPr>
          <w:rFonts w:asciiTheme="minorHAnsi" w:hAnsiTheme="minorHAnsi"/>
          <w:i/>
          <w:iCs/>
          <w:sz w:val="22"/>
          <w:szCs w:val="22"/>
          <w:lang w:val="en-US"/>
        </w:rPr>
        <w:t xml:space="preserve">the Organizer </w:t>
      </w:r>
      <w:r w:rsidR="00F317BD" w:rsidRPr="00A5366D">
        <w:rPr>
          <w:rFonts w:asciiTheme="minorHAnsi" w:hAnsiTheme="minorHAnsi"/>
          <w:i/>
          <w:iCs/>
          <w:sz w:val="22"/>
          <w:szCs w:val="22"/>
          <w:lang w:val="en-US"/>
        </w:rPr>
        <w:t xml:space="preserve">is liable </w:t>
      </w:r>
      <w:r w:rsidR="008552DF" w:rsidRPr="00A5366D">
        <w:rPr>
          <w:rFonts w:asciiTheme="minorHAnsi" w:hAnsiTheme="minorHAnsi"/>
          <w:i/>
          <w:iCs/>
          <w:sz w:val="22"/>
          <w:szCs w:val="22"/>
          <w:lang w:val="en-US"/>
        </w:rPr>
        <w:t xml:space="preserve">only </w:t>
      </w:r>
      <w:r w:rsidR="00F317BD" w:rsidRPr="00A5366D">
        <w:rPr>
          <w:rFonts w:asciiTheme="minorHAnsi" w:hAnsiTheme="minorHAnsi"/>
          <w:i/>
          <w:iCs/>
          <w:sz w:val="22"/>
          <w:szCs w:val="22"/>
          <w:lang w:val="en-US"/>
        </w:rPr>
        <w:t xml:space="preserve">of intent and gross negligence. </w:t>
      </w:r>
    </w:p>
    <w:p w14:paraId="32BA6312" w14:textId="77777777" w:rsidR="001226F9" w:rsidRPr="00A5366D" w:rsidRDefault="001226F9" w:rsidP="008552DF">
      <w:pPr>
        <w:spacing w:line="360" w:lineRule="auto"/>
        <w:jc w:val="both"/>
        <w:rPr>
          <w:rFonts w:asciiTheme="minorHAnsi" w:hAnsiTheme="minorHAnsi"/>
          <w:i/>
          <w:iCs/>
          <w:sz w:val="22"/>
          <w:szCs w:val="22"/>
          <w:lang w:val="en-US"/>
        </w:rPr>
      </w:pPr>
    </w:p>
    <w:p w14:paraId="03E57808" w14:textId="25657F25" w:rsidR="00F317BD" w:rsidRPr="00D709BB" w:rsidRDefault="00F317BD" w:rsidP="00F317BD">
      <w:pPr>
        <w:spacing w:line="360" w:lineRule="auto"/>
        <w:rPr>
          <w:rFonts w:asciiTheme="minorHAnsi" w:hAnsiTheme="minorHAnsi"/>
          <w:b/>
          <w:sz w:val="22"/>
          <w:szCs w:val="22"/>
          <w:lang w:val="en-US"/>
        </w:rPr>
      </w:pPr>
      <w:r w:rsidRPr="00D709BB">
        <w:rPr>
          <w:rFonts w:asciiTheme="minorHAnsi" w:hAnsiTheme="minorHAnsi"/>
          <w:b/>
          <w:sz w:val="22"/>
          <w:szCs w:val="22"/>
          <w:lang w:val="en-US"/>
        </w:rPr>
        <w:t xml:space="preserve">7. </w:t>
      </w:r>
      <w:proofErr w:type="spellStart"/>
      <w:r w:rsidR="001226F9" w:rsidRPr="00D709BB">
        <w:rPr>
          <w:rFonts w:asciiTheme="minorHAnsi" w:hAnsiTheme="minorHAnsi"/>
          <w:b/>
          <w:sz w:val="22"/>
          <w:szCs w:val="22"/>
          <w:lang w:val="en-US"/>
        </w:rPr>
        <w:t>Drept</w:t>
      </w:r>
      <w:proofErr w:type="spellEnd"/>
      <w:r w:rsidR="001226F9" w:rsidRPr="00D709BB">
        <w:rPr>
          <w:rFonts w:asciiTheme="minorHAnsi" w:hAnsiTheme="minorHAnsi"/>
          <w:b/>
          <w:sz w:val="22"/>
          <w:szCs w:val="22"/>
          <w:lang w:val="en-US"/>
        </w:rPr>
        <w:t xml:space="preserve"> de </w:t>
      </w:r>
      <w:proofErr w:type="spellStart"/>
      <w:r w:rsidR="001226F9" w:rsidRPr="00D709BB">
        <w:rPr>
          <w:rFonts w:asciiTheme="minorHAnsi" w:hAnsiTheme="minorHAnsi"/>
          <w:b/>
          <w:sz w:val="22"/>
          <w:szCs w:val="22"/>
          <w:lang w:val="en-US"/>
        </w:rPr>
        <w:t>retur</w:t>
      </w:r>
      <w:proofErr w:type="spellEnd"/>
      <w:r w:rsidR="001226F9" w:rsidRPr="00D709BB">
        <w:rPr>
          <w:rFonts w:asciiTheme="minorHAnsi" w:hAnsiTheme="minorHAnsi"/>
          <w:b/>
          <w:sz w:val="22"/>
          <w:szCs w:val="22"/>
          <w:lang w:val="en-US"/>
        </w:rPr>
        <w:t xml:space="preserve">/ </w:t>
      </w:r>
      <w:r w:rsidRPr="00D709BB">
        <w:rPr>
          <w:rFonts w:asciiTheme="minorHAnsi" w:hAnsiTheme="minorHAnsi"/>
          <w:b/>
          <w:sz w:val="22"/>
          <w:szCs w:val="22"/>
          <w:lang w:val="en-US"/>
        </w:rPr>
        <w:t>Right of cancellation</w:t>
      </w:r>
    </w:p>
    <w:p w14:paraId="71BC7BF2" w14:textId="1AECF36F" w:rsidR="003E6D5D" w:rsidRPr="00D709BB" w:rsidRDefault="003259C1" w:rsidP="001226F9">
      <w:pPr>
        <w:pStyle w:val="HTMLPreformatted"/>
        <w:shd w:val="clear" w:color="auto" w:fill="FFFFFF"/>
        <w:spacing w:line="360" w:lineRule="auto"/>
        <w:rPr>
          <w:rFonts w:asciiTheme="minorHAnsi" w:hAnsiTheme="minorHAnsi"/>
          <w:sz w:val="22"/>
          <w:szCs w:val="22"/>
        </w:rPr>
      </w:pPr>
      <w:r w:rsidRPr="00D709BB">
        <w:rPr>
          <w:rFonts w:asciiTheme="minorHAnsi" w:hAnsiTheme="minorHAnsi"/>
          <w:sz w:val="22"/>
          <w:szCs w:val="22"/>
          <w:lang w:val="ro-RO"/>
        </w:rPr>
        <w:t>B</w:t>
      </w:r>
      <w:r w:rsidR="003E6D5D" w:rsidRPr="00D709BB">
        <w:rPr>
          <w:rFonts w:asciiTheme="minorHAnsi" w:hAnsiTheme="minorHAnsi"/>
          <w:sz w:val="22"/>
          <w:szCs w:val="22"/>
          <w:lang w:val="ro-RO"/>
        </w:rPr>
        <w:t>iletelor care au fost comandate și plătite online, inclusiv biletele însoțite de tururi ghidate</w:t>
      </w:r>
      <w:r w:rsidRPr="00D709BB">
        <w:rPr>
          <w:rFonts w:asciiTheme="minorHAnsi" w:hAnsiTheme="minorHAnsi"/>
          <w:sz w:val="22"/>
          <w:szCs w:val="22"/>
          <w:lang w:val="ro-RO"/>
        </w:rPr>
        <w:t xml:space="preserve"> nu se pot returna</w:t>
      </w:r>
      <w:r w:rsidR="003E6D5D" w:rsidRPr="00D709BB">
        <w:rPr>
          <w:rFonts w:asciiTheme="minorHAnsi" w:hAnsiTheme="minorHAnsi"/>
          <w:sz w:val="22"/>
          <w:szCs w:val="22"/>
          <w:lang w:val="ro-RO"/>
        </w:rPr>
        <w:t xml:space="preserve">. Toate </w:t>
      </w:r>
      <w:r w:rsidR="008D4DA5" w:rsidRPr="00D709BB">
        <w:rPr>
          <w:rFonts w:asciiTheme="minorHAnsi" w:hAnsiTheme="minorHAnsi"/>
          <w:sz w:val="22"/>
          <w:szCs w:val="22"/>
          <w:lang w:val="ro-RO"/>
        </w:rPr>
        <w:t xml:space="preserve">cele trei categorii de </w:t>
      </w:r>
      <w:r w:rsidR="003E6D5D" w:rsidRPr="00D709BB">
        <w:rPr>
          <w:rFonts w:asciiTheme="minorHAnsi" w:hAnsiTheme="minorHAnsi"/>
          <w:sz w:val="22"/>
          <w:szCs w:val="22"/>
          <w:lang w:val="ro-RO"/>
        </w:rPr>
        <w:t>bilete nu sunt rambursabile și nu pot fi returnate sau schimbate din nici un motiv. Prin efectuarea achiziției, clientul este de acord cu această condiție.</w:t>
      </w:r>
    </w:p>
    <w:p w14:paraId="00514BE6" w14:textId="77777777" w:rsidR="003E6D5D" w:rsidRPr="00D709BB" w:rsidRDefault="003E6D5D" w:rsidP="001226F9">
      <w:pPr>
        <w:spacing w:line="360" w:lineRule="auto"/>
        <w:jc w:val="both"/>
        <w:rPr>
          <w:rFonts w:asciiTheme="minorHAnsi" w:hAnsiTheme="minorHAnsi"/>
          <w:sz w:val="22"/>
          <w:szCs w:val="22"/>
          <w:lang w:val="en-US"/>
        </w:rPr>
      </w:pPr>
    </w:p>
    <w:p w14:paraId="153A71A6" w14:textId="21ED3BD0" w:rsidR="00F317BD" w:rsidRPr="00A5366D" w:rsidRDefault="00F317BD" w:rsidP="001226F9">
      <w:pPr>
        <w:spacing w:line="360" w:lineRule="auto"/>
        <w:jc w:val="both"/>
        <w:rPr>
          <w:rFonts w:asciiTheme="minorHAnsi" w:hAnsiTheme="minorHAnsi"/>
          <w:b/>
          <w:bCs/>
          <w:i/>
          <w:iCs/>
          <w:sz w:val="22"/>
          <w:szCs w:val="22"/>
          <w:lang w:val="en-US"/>
        </w:rPr>
      </w:pPr>
      <w:r w:rsidRPr="00A5366D">
        <w:rPr>
          <w:rFonts w:asciiTheme="minorHAnsi" w:hAnsiTheme="minorHAnsi"/>
          <w:i/>
          <w:iCs/>
          <w:sz w:val="22"/>
          <w:szCs w:val="22"/>
          <w:lang w:val="en-US"/>
        </w:rPr>
        <w:lastRenderedPageBreak/>
        <w:t>There is no right of cancellation f</w:t>
      </w:r>
      <w:r w:rsidR="00952AAD" w:rsidRPr="00A5366D">
        <w:rPr>
          <w:rFonts w:asciiTheme="minorHAnsi" w:hAnsiTheme="minorHAnsi"/>
          <w:i/>
          <w:iCs/>
          <w:sz w:val="22"/>
          <w:szCs w:val="22"/>
          <w:lang w:val="en-US"/>
        </w:rPr>
        <w:t>or tickets that have been ordered and paid online, including the tickets accompanied with guided tours.</w:t>
      </w:r>
      <w:r w:rsidR="00B83FD6" w:rsidRPr="00A5366D">
        <w:rPr>
          <w:rFonts w:asciiTheme="minorHAnsi" w:hAnsiTheme="minorHAnsi"/>
          <w:i/>
          <w:iCs/>
          <w:sz w:val="22"/>
          <w:szCs w:val="22"/>
          <w:lang w:val="en-US"/>
        </w:rPr>
        <w:t xml:space="preserve"> </w:t>
      </w:r>
      <w:r w:rsidR="00B83FD6" w:rsidRPr="00A5366D">
        <w:rPr>
          <w:rFonts w:asciiTheme="minorHAnsi" w:hAnsiTheme="minorHAnsi"/>
          <w:b/>
          <w:bCs/>
          <w:i/>
          <w:iCs/>
          <w:sz w:val="22"/>
          <w:szCs w:val="22"/>
          <w:lang w:val="en-US"/>
        </w:rPr>
        <w:t xml:space="preserve">All the tickets are not refundable, and cannot be returned or exchanged for any reason. By making the purchase, the </w:t>
      </w:r>
      <w:r w:rsidR="00EF053C" w:rsidRPr="00A5366D">
        <w:rPr>
          <w:rFonts w:asciiTheme="minorHAnsi" w:hAnsiTheme="minorHAnsi"/>
          <w:b/>
          <w:bCs/>
          <w:i/>
          <w:iCs/>
          <w:sz w:val="22"/>
          <w:szCs w:val="22"/>
          <w:lang w:val="en-US"/>
        </w:rPr>
        <w:t>customer agrees</w:t>
      </w:r>
      <w:r w:rsidR="00B83FD6" w:rsidRPr="00A5366D">
        <w:rPr>
          <w:rFonts w:asciiTheme="minorHAnsi" w:hAnsiTheme="minorHAnsi"/>
          <w:b/>
          <w:bCs/>
          <w:i/>
          <w:iCs/>
          <w:sz w:val="22"/>
          <w:szCs w:val="22"/>
          <w:lang w:val="en-US"/>
        </w:rPr>
        <w:t xml:space="preserve"> to this condition.</w:t>
      </w:r>
    </w:p>
    <w:p w14:paraId="41CB63A4" w14:textId="77777777" w:rsidR="001226F9" w:rsidRPr="00D709BB" w:rsidRDefault="001226F9" w:rsidP="001226F9">
      <w:pPr>
        <w:spacing w:line="360" w:lineRule="auto"/>
        <w:jc w:val="both"/>
        <w:rPr>
          <w:rFonts w:asciiTheme="minorHAnsi" w:hAnsiTheme="minorHAnsi"/>
          <w:sz w:val="22"/>
          <w:szCs w:val="22"/>
          <w:lang w:val="en-US"/>
        </w:rPr>
      </w:pPr>
    </w:p>
    <w:p w14:paraId="7E269D41" w14:textId="1195D6CB" w:rsidR="00F317BD" w:rsidRPr="00D709BB" w:rsidRDefault="00F317BD" w:rsidP="00F317BD">
      <w:pPr>
        <w:spacing w:line="360" w:lineRule="auto"/>
        <w:rPr>
          <w:rFonts w:asciiTheme="minorHAnsi" w:hAnsiTheme="minorHAnsi"/>
          <w:b/>
          <w:sz w:val="22"/>
          <w:szCs w:val="22"/>
          <w:lang w:val="en-US"/>
        </w:rPr>
      </w:pPr>
      <w:r w:rsidRPr="00D709BB">
        <w:rPr>
          <w:rFonts w:asciiTheme="minorHAnsi" w:hAnsiTheme="minorHAnsi"/>
          <w:b/>
          <w:sz w:val="22"/>
          <w:szCs w:val="22"/>
          <w:lang w:val="en-US"/>
        </w:rPr>
        <w:t xml:space="preserve">8. </w:t>
      </w:r>
      <w:proofErr w:type="spellStart"/>
      <w:r w:rsidR="00D709BB">
        <w:rPr>
          <w:rFonts w:asciiTheme="minorHAnsi" w:hAnsiTheme="minorHAnsi"/>
          <w:b/>
          <w:sz w:val="22"/>
          <w:szCs w:val="22"/>
          <w:lang w:val="en-US"/>
        </w:rPr>
        <w:t>Protecția</w:t>
      </w:r>
      <w:proofErr w:type="spellEnd"/>
      <w:r w:rsidR="00D709BB">
        <w:rPr>
          <w:rFonts w:asciiTheme="minorHAnsi" w:hAnsiTheme="minorHAnsi"/>
          <w:b/>
          <w:sz w:val="22"/>
          <w:szCs w:val="22"/>
          <w:lang w:val="en-US"/>
        </w:rPr>
        <w:t xml:space="preserve"> </w:t>
      </w:r>
      <w:proofErr w:type="spellStart"/>
      <w:r w:rsidR="00D709BB">
        <w:rPr>
          <w:rFonts w:asciiTheme="minorHAnsi" w:hAnsiTheme="minorHAnsi"/>
          <w:b/>
          <w:sz w:val="22"/>
          <w:szCs w:val="22"/>
          <w:lang w:val="en-US"/>
        </w:rPr>
        <w:t>datelor</w:t>
      </w:r>
      <w:proofErr w:type="spellEnd"/>
      <w:r w:rsidR="00D709BB">
        <w:rPr>
          <w:rFonts w:asciiTheme="minorHAnsi" w:hAnsiTheme="minorHAnsi"/>
          <w:b/>
          <w:sz w:val="22"/>
          <w:szCs w:val="22"/>
          <w:lang w:val="en-US"/>
        </w:rPr>
        <w:t xml:space="preserve"> cu </w:t>
      </w:r>
      <w:proofErr w:type="spellStart"/>
      <w:r w:rsidR="00D709BB">
        <w:rPr>
          <w:rFonts w:asciiTheme="minorHAnsi" w:hAnsiTheme="minorHAnsi"/>
          <w:b/>
          <w:sz w:val="22"/>
          <w:szCs w:val="22"/>
          <w:lang w:val="en-US"/>
        </w:rPr>
        <w:t>c</w:t>
      </w:r>
      <w:r w:rsidR="00EF053C" w:rsidRPr="00D709BB">
        <w:rPr>
          <w:rFonts w:asciiTheme="minorHAnsi" w:hAnsiTheme="minorHAnsi"/>
          <w:b/>
          <w:sz w:val="22"/>
          <w:szCs w:val="22"/>
          <w:lang w:val="en-US"/>
        </w:rPr>
        <w:t>aracter</w:t>
      </w:r>
      <w:proofErr w:type="spellEnd"/>
      <w:r w:rsidR="00EF053C" w:rsidRPr="00D709BB">
        <w:rPr>
          <w:rFonts w:asciiTheme="minorHAnsi" w:hAnsiTheme="minorHAnsi"/>
          <w:b/>
          <w:sz w:val="22"/>
          <w:szCs w:val="22"/>
          <w:lang w:val="en-US"/>
        </w:rPr>
        <w:t xml:space="preserve"> personal/ </w:t>
      </w:r>
      <w:r w:rsidRPr="00D709BB">
        <w:rPr>
          <w:rFonts w:asciiTheme="minorHAnsi" w:hAnsiTheme="minorHAnsi"/>
          <w:b/>
          <w:sz w:val="22"/>
          <w:szCs w:val="22"/>
          <w:lang w:val="en-US"/>
        </w:rPr>
        <w:t>Data protection</w:t>
      </w:r>
    </w:p>
    <w:p w14:paraId="530C30BC" w14:textId="77777777" w:rsidR="00A53B63" w:rsidRDefault="003E6D5D" w:rsidP="00952AAD">
      <w:pPr>
        <w:spacing w:line="360" w:lineRule="auto"/>
        <w:jc w:val="both"/>
        <w:rPr>
          <w:rFonts w:asciiTheme="minorHAnsi" w:hAnsiTheme="minorHAnsi" w:cs="Arial"/>
          <w:bCs/>
          <w:sz w:val="22"/>
          <w:szCs w:val="22"/>
          <w:shd w:val="clear" w:color="auto" w:fill="FFFFFF"/>
        </w:rPr>
      </w:pPr>
      <w:r w:rsidRPr="00D709BB">
        <w:rPr>
          <w:rFonts w:asciiTheme="minorHAnsi" w:hAnsiTheme="minorHAnsi"/>
          <w:sz w:val="22"/>
          <w:szCs w:val="22"/>
        </w:rPr>
        <w:br/>
      </w:r>
      <w:r w:rsidRPr="00D709BB">
        <w:rPr>
          <w:rFonts w:asciiTheme="minorHAnsi" w:hAnsiTheme="minorHAnsi" w:cs="Arial"/>
          <w:sz w:val="22"/>
          <w:szCs w:val="22"/>
          <w:shd w:val="clear" w:color="auto" w:fill="FFFFFF"/>
        </w:rPr>
        <w:t>Prelucrarea datelor cu caracter personal (numele, adresele de e-mail, numerele de telefon etc.) furnizate de client în legătură cu utilizarea serviciilor online face obiectul legisl</w:t>
      </w:r>
      <w:r w:rsidR="00D709BB">
        <w:rPr>
          <w:rFonts w:asciiTheme="minorHAnsi" w:hAnsiTheme="minorHAnsi" w:cs="Arial"/>
          <w:sz w:val="22"/>
          <w:szCs w:val="22"/>
          <w:shd w:val="clear" w:color="auto" w:fill="FFFFFF"/>
        </w:rPr>
        <w:t xml:space="preserve">ației privind protecția datelor, </w:t>
      </w:r>
      <w:r w:rsidR="00D709BB" w:rsidRPr="00D709BB">
        <w:rPr>
          <w:rFonts w:asciiTheme="minorHAnsi" w:hAnsiTheme="minorHAnsi" w:cs="Arial"/>
          <w:bCs/>
          <w:sz w:val="22"/>
          <w:szCs w:val="22"/>
          <w:shd w:val="clear" w:color="auto" w:fill="FFFFFF"/>
        </w:rPr>
        <w:t xml:space="preserve">conform Regulamentului (UE) </w:t>
      </w:r>
    </w:p>
    <w:p w14:paraId="7638EDBC" w14:textId="15B67683" w:rsidR="00D709BB" w:rsidRDefault="00D709BB" w:rsidP="00952AAD">
      <w:pPr>
        <w:spacing w:line="360" w:lineRule="auto"/>
        <w:jc w:val="both"/>
        <w:rPr>
          <w:rFonts w:asciiTheme="minorHAnsi" w:hAnsiTheme="minorHAnsi" w:cs="Arial"/>
          <w:bCs/>
          <w:sz w:val="22"/>
          <w:szCs w:val="22"/>
          <w:shd w:val="clear" w:color="auto" w:fill="FFFFFF"/>
        </w:rPr>
      </w:pPr>
      <w:r w:rsidRPr="00D709BB">
        <w:rPr>
          <w:rFonts w:asciiTheme="minorHAnsi" w:hAnsiTheme="minorHAnsi" w:cs="Arial"/>
          <w:bCs/>
          <w:sz w:val="22"/>
          <w:szCs w:val="22"/>
          <w:shd w:val="clear" w:color="auto" w:fill="FFFFFF"/>
        </w:rPr>
        <w:t xml:space="preserve">679/2016 privind protecția persoanelor fizice în ceea ce privește prelucrarea datelor cu caracter și privind libera circulație a acestor date (denumit în continuare </w:t>
      </w:r>
      <w:r w:rsidRPr="00D709BB">
        <w:rPr>
          <w:rFonts w:asciiTheme="minorHAnsi" w:hAnsiTheme="minorHAnsi" w:cs="Arial"/>
          <w:b/>
          <w:bCs/>
          <w:sz w:val="22"/>
          <w:szCs w:val="22"/>
          <w:shd w:val="clear" w:color="auto" w:fill="FFFFFF"/>
        </w:rPr>
        <w:t>„GDPR”</w:t>
      </w:r>
      <w:r w:rsidRPr="00D709BB">
        <w:rPr>
          <w:rFonts w:asciiTheme="minorHAnsi" w:hAnsiTheme="minorHAnsi" w:cs="Arial"/>
          <w:bCs/>
          <w:sz w:val="22"/>
          <w:szCs w:val="22"/>
          <w:shd w:val="clear" w:color="auto" w:fill="FFFFFF"/>
        </w:rPr>
        <w:t>)</w:t>
      </w:r>
      <w:r>
        <w:rPr>
          <w:rFonts w:asciiTheme="minorHAnsi" w:hAnsiTheme="minorHAnsi" w:cs="Arial"/>
          <w:bCs/>
          <w:sz w:val="22"/>
          <w:szCs w:val="22"/>
          <w:shd w:val="clear" w:color="auto" w:fill="FFFFFF"/>
        </w:rPr>
        <w:t>.</w:t>
      </w:r>
    </w:p>
    <w:p w14:paraId="7D46D18A" w14:textId="3DCBBCFB" w:rsidR="003E6D5D" w:rsidRDefault="003E6D5D" w:rsidP="00952AAD">
      <w:pPr>
        <w:spacing w:line="360" w:lineRule="auto"/>
        <w:jc w:val="both"/>
        <w:rPr>
          <w:rFonts w:asciiTheme="minorHAnsi" w:hAnsiTheme="minorHAnsi"/>
          <w:sz w:val="22"/>
          <w:szCs w:val="22"/>
        </w:rPr>
      </w:pPr>
      <w:r w:rsidRPr="00D709BB">
        <w:rPr>
          <w:rFonts w:asciiTheme="minorHAnsi" w:hAnsiTheme="minorHAnsi" w:cs="Arial"/>
          <w:sz w:val="22"/>
          <w:szCs w:val="22"/>
          <w:shd w:val="clear" w:color="auto" w:fill="FFFFFF"/>
        </w:rPr>
        <w:t>Odată cu transmiterea datelor către ASB, clientul consimte la stocarea datelor personale și la salvarea și prelucrarea acestor d</w:t>
      </w:r>
      <w:r w:rsidR="00A53B63">
        <w:rPr>
          <w:rFonts w:asciiTheme="minorHAnsi" w:hAnsiTheme="minorHAnsi" w:cs="Arial"/>
          <w:sz w:val="22"/>
          <w:szCs w:val="22"/>
          <w:shd w:val="clear" w:color="auto" w:fill="FFFFFF"/>
        </w:rPr>
        <w:t>ate pentru efectuarea comenzii</w:t>
      </w:r>
      <w:r w:rsidR="00A53B63">
        <w:rPr>
          <w:rFonts w:asciiTheme="minorHAnsi" w:hAnsiTheme="minorHAnsi"/>
          <w:sz w:val="22"/>
          <w:szCs w:val="22"/>
        </w:rPr>
        <w:t xml:space="preserve"> și în scopurile, temeiurile și condițiile indicate în politica de confidențialitate cu privire la datele cu caracter personal publicată pe spagina de internet a Art Safari.</w:t>
      </w:r>
    </w:p>
    <w:p w14:paraId="4C1DAD25" w14:textId="77777777" w:rsidR="00A5366D" w:rsidRPr="00A53B63" w:rsidRDefault="00A5366D" w:rsidP="00952AAD">
      <w:pPr>
        <w:spacing w:line="360" w:lineRule="auto"/>
        <w:jc w:val="both"/>
        <w:rPr>
          <w:rFonts w:asciiTheme="minorHAnsi" w:hAnsiTheme="minorHAnsi" w:cs="Arial"/>
          <w:sz w:val="22"/>
          <w:szCs w:val="22"/>
          <w:shd w:val="clear" w:color="auto" w:fill="FFFFFF"/>
        </w:rPr>
      </w:pPr>
    </w:p>
    <w:p w14:paraId="259CFC09" w14:textId="20DC9065" w:rsidR="00D709BB" w:rsidRPr="00A5366D" w:rsidRDefault="00F317BD" w:rsidP="00D709BB">
      <w:pPr>
        <w:spacing w:line="360" w:lineRule="auto"/>
        <w:jc w:val="both"/>
        <w:rPr>
          <w:rFonts w:asciiTheme="minorHAnsi" w:hAnsiTheme="minorHAnsi"/>
          <w:i/>
          <w:iCs/>
          <w:sz w:val="22"/>
          <w:szCs w:val="22"/>
          <w:lang w:val="en-US"/>
        </w:rPr>
      </w:pPr>
      <w:r w:rsidRPr="00A5366D">
        <w:rPr>
          <w:rFonts w:asciiTheme="minorHAnsi" w:hAnsiTheme="minorHAnsi"/>
          <w:i/>
          <w:iCs/>
          <w:sz w:val="22"/>
          <w:szCs w:val="22"/>
          <w:lang w:val="en-US"/>
        </w:rPr>
        <w:t>The pr</w:t>
      </w:r>
      <w:r w:rsidR="00952AAD" w:rsidRPr="00A5366D">
        <w:rPr>
          <w:rFonts w:asciiTheme="minorHAnsi" w:hAnsiTheme="minorHAnsi"/>
          <w:i/>
          <w:iCs/>
          <w:sz w:val="22"/>
          <w:szCs w:val="22"/>
          <w:lang w:val="en-US"/>
        </w:rPr>
        <w:t>ocessing of personal data (name</w:t>
      </w:r>
      <w:r w:rsidRPr="00A5366D">
        <w:rPr>
          <w:rFonts w:asciiTheme="minorHAnsi" w:hAnsiTheme="minorHAnsi"/>
          <w:i/>
          <w:iCs/>
          <w:sz w:val="22"/>
          <w:szCs w:val="22"/>
          <w:lang w:val="en-US"/>
        </w:rPr>
        <w:t xml:space="preserve">, e-mail addresses, telephone numbers </w:t>
      </w:r>
      <w:r w:rsidR="007D3EA5" w:rsidRPr="00A5366D">
        <w:rPr>
          <w:rFonts w:asciiTheme="minorHAnsi" w:hAnsiTheme="minorHAnsi"/>
          <w:i/>
          <w:iCs/>
          <w:sz w:val="22"/>
          <w:szCs w:val="22"/>
          <w:lang w:val="en-US"/>
        </w:rPr>
        <w:t>etc.),</w:t>
      </w:r>
      <w:r w:rsidR="00372549" w:rsidRPr="00A5366D">
        <w:rPr>
          <w:rFonts w:asciiTheme="minorHAnsi" w:hAnsiTheme="minorHAnsi"/>
          <w:i/>
          <w:iCs/>
          <w:sz w:val="22"/>
          <w:szCs w:val="22"/>
          <w:lang w:val="en-US"/>
        </w:rPr>
        <w:t xml:space="preserve"> </w:t>
      </w:r>
      <w:r w:rsidRPr="00A5366D">
        <w:rPr>
          <w:rFonts w:asciiTheme="minorHAnsi" w:hAnsiTheme="minorHAnsi"/>
          <w:i/>
          <w:iCs/>
          <w:sz w:val="22"/>
          <w:szCs w:val="22"/>
          <w:lang w:val="en-US"/>
        </w:rPr>
        <w:t>pr</w:t>
      </w:r>
      <w:r w:rsidR="007D3EA5" w:rsidRPr="00A5366D">
        <w:rPr>
          <w:rFonts w:asciiTheme="minorHAnsi" w:hAnsiTheme="minorHAnsi"/>
          <w:i/>
          <w:iCs/>
          <w:sz w:val="22"/>
          <w:szCs w:val="22"/>
          <w:lang w:val="en-US"/>
        </w:rPr>
        <w:t>ovided by the customer in conne</w:t>
      </w:r>
      <w:r w:rsidRPr="00A5366D">
        <w:rPr>
          <w:rFonts w:asciiTheme="minorHAnsi" w:hAnsiTheme="minorHAnsi"/>
          <w:i/>
          <w:iCs/>
          <w:sz w:val="22"/>
          <w:szCs w:val="22"/>
          <w:lang w:val="en-US"/>
        </w:rPr>
        <w:t xml:space="preserve">ction with the use of online services </w:t>
      </w:r>
      <w:r w:rsidR="007D3EA5" w:rsidRPr="00A5366D">
        <w:rPr>
          <w:rFonts w:asciiTheme="minorHAnsi" w:hAnsiTheme="minorHAnsi"/>
          <w:i/>
          <w:iCs/>
          <w:sz w:val="22"/>
          <w:szCs w:val="22"/>
          <w:lang w:val="en-US"/>
        </w:rPr>
        <w:t xml:space="preserve">is subject of </w:t>
      </w:r>
      <w:r w:rsidR="00D709BB" w:rsidRPr="00A5366D">
        <w:rPr>
          <w:rFonts w:asciiTheme="minorHAnsi" w:hAnsiTheme="minorHAnsi"/>
          <w:i/>
          <w:iCs/>
          <w:sz w:val="22"/>
          <w:szCs w:val="22"/>
          <w:lang w:val="en-US"/>
        </w:rPr>
        <w:t>data protection legislation, Regulation (EU) 2016/679 of the European Parliament and of the Council of 27 April 2016 on the protection of natural persons with regard to the processing of personal data and on the free movement of such data.</w:t>
      </w:r>
    </w:p>
    <w:p w14:paraId="0527011F" w14:textId="440EBB7B" w:rsidR="00F317BD" w:rsidRPr="00A5366D" w:rsidRDefault="00F317BD" w:rsidP="00952AAD">
      <w:pPr>
        <w:spacing w:line="360" w:lineRule="auto"/>
        <w:jc w:val="both"/>
        <w:rPr>
          <w:rFonts w:asciiTheme="minorHAnsi" w:hAnsiTheme="minorHAnsi"/>
          <w:i/>
          <w:iCs/>
          <w:sz w:val="22"/>
          <w:szCs w:val="22"/>
          <w:lang w:val="en-US"/>
        </w:rPr>
      </w:pPr>
    </w:p>
    <w:p w14:paraId="23700EFB" w14:textId="142B22E6" w:rsidR="003E6D5D" w:rsidRPr="00A5366D" w:rsidRDefault="00A53B63" w:rsidP="00A53B63">
      <w:pPr>
        <w:spacing w:line="360" w:lineRule="auto"/>
        <w:jc w:val="both"/>
        <w:rPr>
          <w:rFonts w:asciiTheme="minorHAnsi" w:hAnsiTheme="minorHAnsi"/>
          <w:i/>
          <w:iCs/>
          <w:sz w:val="22"/>
          <w:szCs w:val="22"/>
          <w:lang w:val="en-US"/>
        </w:rPr>
      </w:pPr>
      <w:r w:rsidRPr="00A5366D">
        <w:rPr>
          <w:rFonts w:asciiTheme="minorHAnsi" w:hAnsiTheme="minorHAnsi"/>
          <w:i/>
          <w:iCs/>
          <w:sz w:val="22"/>
          <w:szCs w:val="22"/>
          <w:lang w:val="en-US"/>
        </w:rPr>
        <w:t>Once w</w:t>
      </w:r>
      <w:r w:rsidR="00F317BD" w:rsidRPr="00A5366D">
        <w:rPr>
          <w:rFonts w:asciiTheme="minorHAnsi" w:hAnsiTheme="minorHAnsi"/>
          <w:i/>
          <w:iCs/>
          <w:sz w:val="22"/>
          <w:szCs w:val="22"/>
          <w:lang w:val="en-US"/>
        </w:rPr>
        <w:t>ith the submission of their data</w:t>
      </w:r>
      <w:r w:rsidR="00A64764" w:rsidRPr="00A5366D">
        <w:rPr>
          <w:rFonts w:asciiTheme="minorHAnsi" w:hAnsiTheme="minorHAnsi"/>
          <w:i/>
          <w:iCs/>
          <w:sz w:val="22"/>
          <w:szCs w:val="22"/>
          <w:lang w:val="en-US"/>
        </w:rPr>
        <w:t xml:space="preserve"> to ASB, the customer consents to </w:t>
      </w:r>
      <w:r w:rsidR="00F317BD" w:rsidRPr="00A5366D">
        <w:rPr>
          <w:rFonts w:asciiTheme="minorHAnsi" w:hAnsiTheme="minorHAnsi"/>
          <w:i/>
          <w:iCs/>
          <w:sz w:val="22"/>
          <w:szCs w:val="22"/>
          <w:lang w:val="en-US"/>
        </w:rPr>
        <w:t xml:space="preserve">storing </w:t>
      </w:r>
      <w:r w:rsidR="00A64764" w:rsidRPr="00A5366D">
        <w:rPr>
          <w:rFonts w:asciiTheme="minorHAnsi" w:hAnsiTheme="minorHAnsi"/>
          <w:i/>
          <w:iCs/>
          <w:sz w:val="22"/>
          <w:szCs w:val="22"/>
          <w:lang w:val="en-US"/>
        </w:rPr>
        <w:t xml:space="preserve">of </w:t>
      </w:r>
      <w:r w:rsidR="00F317BD" w:rsidRPr="00A5366D">
        <w:rPr>
          <w:rFonts w:asciiTheme="minorHAnsi" w:hAnsiTheme="minorHAnsi"/>
          <w:i/>
          <w:iCs/>
          <w:sz w:val="22"/>
          <w:szCs w:val="22"/>
          <w:lang w:val="en-US"/>
        </w:rPr>
        <w:t>their personal and saving and processing this data for carrying out the order</w:t>
      </w:r>
      <w:r w:rsidRPr="00A5366D">
        <w:rPr>
          <w:rFonts w:asciiTheme="minorHAnsi" w:hAnsiTheme="minorHAnsi"/>
          <w:i/>
          <w:iCs/>
          <w:sz w:val="22"/>
          <w:szCs w:val="22"/>
          <w:lang w:val="en-US"/>
        </w:rPr>
        <w:t xml:space="preserve"> and for the purposes and with respect of the conditions indicated in the confidentiality policy of personal data published on our website</w:t>
      </w:r>
      <w:r w:rsidR="00F317BD" w:rsidRPr="00A5366D">
        <w:rPr>
          <w:rFonts w:asciiTheme="minorHAnsi" w:hAnsiTheme="minorHAnsi"/>
          <w:i/>
          <w:iCs/>
          <w:sz w:val="22"/>
          <w:szCs w:val="22"/>
          <w:lang w:val="en-US"/>
        </w:rPr>
        <w:t xml:space="preserve">. </w:t>
      </w:r>
    </w:p>
    <w:p w14:paraId="66EEB908" w14:textId="77777777" w:rsidR="00A53B63" w:rsidRDefault="00A53B63" w:rsidP="00F317BD">
      <w:pPr>
        <w:spacing w:line="360" w:lineRule="auto"/>
        <w:rPr>
          <w:rFonts w:asciiTheme="minorHAnsi" w:hAnsiTheme="minorHAnsi"/>
          <w:b/>
          <w:sz w:val="22"/>
          <w:szCs w:val="22"/>
          <w:lang w:val="en-US"/>
        </w:rPr>
      </w:pPr>
    </w:p>
    <w:p w14:paraId="28A861EA" w14:textId="71E11A9E" w:rsidR="003E6D5D" w:rsidRPr="00D709BB" w:rsidRDefault="00A53B63" w:rsidP="00F317BD">
      <w:pPr>
        <w:spacing w:line="360" w:lineRule="auto"/>
        <w:rPr>
          <w:rFonts w:asciiTheme="minorHAnsi" w:hAnsiTheme="minorHAnsi"/>
          <w:b/>
          <w:sz w:val="22"/>
          <w:szCs w:val="22"/>
          <w:lang w:val="en-US"/>
        </w:rPr>
      </w:pPr>
      <w:r>
        <w:rPr>
          <w:rFonts w:asciiTheme="minorHAnsi" w:hAnsiTheme="minorHAnsi"/>
          <w:b/>
          <w:sz w:val="22"/>
          <w:szCs w:val="22"/>
          <w:lang w:val="en-US"/>
        </w:rPr>
        <w:t>9</w:t>
      </w:r>
      <w:r w:rsidR="00F317BD" w:rsidRPr="00D709BB">
        <w:rPr>
          <w:rFonts w:asciiTheme="minorHAnsi" w:hAnsiTheme="minorHAnsi"/>
          <w:b/>
          <w:sz w:val="22"/>
          <w:szCs w:val="22"/>
          <w:lang w:val="en-US"/>
        </w:rPr>
        <w:t>.</w:t>
      </w:r>
      <w:r>
        <w:rPr>
          <w:rFonts w:asciiTheme="minorHAnsi" w:hAnsiTheme="minorHAnsi"/>
          <w:b/>
          <w:sz w:val="22"/>
          <w:szCs w:val="22"/>
          <w:lang w:val="en-US"/>
        </w:rPr>
        <w:t xml:space="preserve"> Diverse/</w:t>
      </w:r>
      <w:r w:rsidR="00F317BD" w:rsidRPr="00D709BB">
        <w:rPr>
          <w:rFonts w:asciiTheme="minorHAnsi" w:hAnsiTheme="minorHAnsi"/>
          <w:b/>
          <w:sz w:val="22"/>
          <w:szCs w:val="22"/>
          <w:lang w:val="en-US"/>
        </w:rPr>
        <w:t xml:space="preserve"> Miscellaneous</w:t>
      </w:r>
    </w:p>
    <w:p w14:paraId="2EE9B222" w14:textId="2988349E" w:rsidR="003E6D5D" w:rsidRDefault="003E6D5D" w:rsidP="00003625">
      <w:pPr>
        <w:spacing w:line="360" w:lineRule="auto"/>
        <w:jc w:val="both"/>
        <w:rPr>
          <w:rFonts w:asciiTheme="minorHAnsi" w:hAnsiTheme="minorHAnsi"/>
          <w:sz w:val="22"/>
          <w:szCs w:val="22"/>
          <w:lang w:val="en-US"/>
        </w:rPr>
      </w:pPr>
      <w:r w:rsidRPr="00003625">
        <w:rPr>
          <w:rFonts w:asciiTheme="minorHAnsi" w:hAnsiTheme="minorHAnsi"/>
          <w:sz w:val="22"/>
          <w:szCs w:val="22"/>
          <w:lang w:val="en-US"/>
        </w:rPr>
        <w:t xml:space="preserve">ASB își rezervă dreptul de a modifica în orice moment Termenii și condițiile prezente (T &amp; C). </w:t>
      </w:r>
      <w:r w:rsidR="009C6B74" w:rsidRPr="00003625">
        <w:rPr>
          <w:rFonts w:asciiTheme="minorHAnsi" w:hAnsiTheme="minorHAnsi"/>
          <w:sz w:val="22"/>
          <w:szCs w:val="22"/>
          <w:lang w:val="en-US"/>
        </w:rPr>
        <w:t xml:space="preserve">Nulitatea </w:t>
      </w:r>
      <w:r w:rsidRPr="00003625">
        <w:rPr>
          <w:rFonts w:asciiTheme="minorHAnsi" w:hAnsiTheme="minorHAnsi"/>
          <w:sz w:val="22"/>
          <w:szCs w:val="22"/>
          <w:lang w:val="en-US"/>
        </w:rPr>
        <w:t>un</w:t>
      </w:r>
      <w:r w:rsidR="009C6B74" w:rsidRPr="00003625">
        <w:rPr>
          <w:rFonts w:asciiTheme="minorHAnsi" w:hAnsiTheme="minorHAnsi"/>
          <w:sz w:val="22"/>
          <w:szCs w:val="22"/>
          <w:lang w:val="en-US"/>
        </w:rPr>
        <w:t>ei</w:t>
      </w:r>
      <w:r w:rsidRPr="00003625">
        <w:rPr>
          <w:rFonts w:asciiTheme="minorHAnsi" w:hAnsiTheme="minorHAnsi"/>
          <w:sz w:val="22"/>
          <w:szCs w:val="22"/>
          <w:lang w:val="en-US"/>
        </w:rPr>
        <w:t>a sau mai mult</w:t>
      </w:r>
      <w:r w:rsidR="009C6B74" w:rsidRPr="00003625">
        <w:rPr>
          <w:rFonts w:asciiTheme="minorHAnsi" w:hAnsiTheme="minorHAnsi"/>
          <w:sz w:val="22"/>
          <w:szCs w:val="22"/>
          <w:lang w:val="en-US"/>
        </w:rPr>
        <w:t xml:space="preserve">or </w:t>
      </w:r>
      <w:r w:rsidRPr="00003625">
        <w:rPr>
          <w:rFonts w:asciiTheme="minorHAnsi" w:hAnsiTheme="minorHAnsi"/>
          <w:sz w:val="22"/>
          <w:szCs w:val="22"/>
          <w:lang w:val="en-US"/>
        </w:rPr>
        <w:t xml:space="preserve">dintre clauzele T &amp; C nu va </w:t>
      </w:r>
      <w:r w:rsidR="009C6B74" w:rsidRPr="00003625">
        <w:rPr>
          <w:rFonts w:asciiTheme="minorHAnsi" w:hAnsiTheme="minorHAnsi"/>
          <w:sz w:val="22"/>
          <w:szCs w:val="22"/>
          <w:lang w:val="en-US"/>
        </w:rPr>
        <w:t xml:space="preserve">afecta restul clauzelor </w:t>
      </w:r>
      <w:r w:rsidRPr="00003625">
        <w:rPr>
          <w:rFonts w:asciiTheme="minorHAnsi" w:hAnsiTheme="minorHAnsi"/>
          <w:sz w:val="22"/>
          <w:szCs w:val="22"/>
          <w:lang w:val="en-US"/>
        </w:rPr>
        <w:t>contract</w:t>
      </w:r>
      <w:r w:rsidR="009C6B74" w:rsidRPr="00003625">
        <w:rPr>
          <w:rFonts w:asciiTheme="minorHAnsi" w:hAnsiTheme="minorHAnsi"/>
          <w:sz w:val="22"/>
          <w:szCs w:val="22"/>
          <w:lang w:val="en-US"/>
        </w:rPr>
        <w:t>uale.</w:t>
      </w:r>
      <w:r w:rsidRPr="00003625">
        <w:rPr>
          <w:rFonts w:asciiTheme="minorHAnsi" w:hAnsiTheme="minorHAnsi"/>
          <w:sz w:val="22"/>
          <w:szCs w:val="22"/>
          <w:lang w:val="en-US"/>
        </w:rPr>
        <w:t xml:space="preserve"> Dispozițiile relevante ale Codului civil român vor completa </w:t>
      </w:r>
      <w:proofErr w:type="spellStart"/>
      <w:r w:rsidRPr="00003625">
        <w:rPr>
          <w:rFonts w:asciiTheme="minorHAnsi" w:hAnsiTheme="minorHAnsi"/>
          <w:sz w:val="22"/>
          <w:szCs w:val="22"/>
          <w:lang w:val="en-US"/>
        </w:rPr>
        <w:t>acești</w:t>
      </w:r>
      <w:proofErr w:type="spellEnd"/>
      <w:r w:rsidRPr="00003625">
        <w:rPr>
          <w:rFonts w:asciiTheme="minorHAnsi" w:hAnsiTheme="minorHAnsi"/>
          <w:sz w:val="22"/>
          <w:szCs w:val="22"/>
          <w:lang w:val="en-US"/>
        </w:rPr>
        <w:t xml:space="preserve"> </w:t>
      </w:r>
      <w:proofErr w:type="spellStart"/>
      <w:r w:rsidRPr="00003625">
        <w:rPr>
          <w:rFonts w:asciiTheme="minorHAnsi" w:hAnsiTheme="minorHAnsi"/>
          <w:sz w:val="22"/>
          <w:szCs w:val="22"/>
          <w:lang w:val="en-US"/>
        </w:rPr>
        <w:t>Termeni</w:t>
      </w:r>
      <w:proofErr w:type="spellEnd"/>
      <w:r w:rsidRPr="00003625">
        <w:rPr>
          <w:rFonts w:asciiTheme="minorHAnsi" w:hAnsiTheme="minorHAnsi"/>
          <w:sz w:val="22"/>
          <w:szCs w:val="22"/>
          <w:lang w:val="en-US"/>
        </w:rPr>
        <w:t xml:space="preserve"> </w:t>
      </w:r>
      <w:proofErr w:type="spellStart"/>
      <w:r w:rsidRPr="00003625">
        <w:rPr>
          <w:rFonts w:asciiTheme="minorHAnsi" w:hAnsiTheme="minorHAnsi"/>
          <w:sz w:val="22"/>
          <w:szCs w:val="22"/>
          <w:lang w:val="en-US"/>
        </w:rPr>
        <w:t>și</w:t>
      </w:r>
      <w:proofErr w:type="spellEnd"/>
      <w:r w:rsidRPr="00003625">
        <w:rPr>
          <w:rFonts w:asciiTheme="minorHAnsi" w:hAnsiTheme="minorHAnsi"/>
          <w:sz w:val="22"/>
          <w:szCs w:val="22"/>
          <w:lang w:val="en-US"/>
        </w:rPr>
        <w:t xml:space="preserve"> </w:t>
      </w:r>
      <w:proofErr w:type="spellStart"/>
      <w:r w:rsidRPr="00003625">
        <w:rPr>
          <w:rFonts w:asciiTheme="minorHAnsi" w:hAnsiTheme="minorHAnsi"/>
          <w:sz w:val="22"/>
          <w:szCs w:val="22"/>
          <w:lang w:val="en-US"/>
        </w:rPr>
        <w:t>condiții</w:t>
      </w:r>
      <w:proofErr w:type="spellEnd"/>
      <w:r w:rsidRPr="00003625">
        <w:rPr>
          <w:rFonts w:asciiTheme="minorHAnsi" w:hAnsiTheme="minorHAnsi"/>
          <w:sz w:val="22"/>
          <w:szCs w:val="22"/>
          <w:lang w:val="en-US"/>
        </w:rPr>
        <w:t>.</w:t>
      </w:r>
    </w:p>
    <w:p w14:paraId="69575282" w14:textId="77777777" w:rsidR="00A5366D" w:rsidRPr="00003625" w:rsidRDefault="00A5366D" w:rsidP="00003625">
      <w:pPr>
        <w:spacing w:line="360" w:lineRule="auto"/>
        <w:jc w:val="both"/>
        <w:rPr>
          <w:rFonts w:asciiTheme="minorHAnsi" w:hAnsiTheme="minorHAnsi"/>
          <w:sz w:val="22"/>
          <w:szCs w:val="22"/>
          <w:lang w:val="en-US"/>
        </w:rPr>
      </w:pPr>
    </w:p>
    <w:p w14:paraId="3E1FAB3C" w14:textId="76758DF2" w:rsidR="00F317BD" w:rsidRPr="00A5366D" w:rsidRDefault="00F446AE" w:rsidP="00F446AE">
      <w:pPr>
        <w:spacing w:line="360" w:lineRule="auto"/>
        <w:jc w:val="both"/>
        <w:rPr>
          <w:rFonts w:asciiTheme="minorHAnsi" w:hAnsiTheme="minorHAnsi"/>
          <w:i/>
          <w:iCs/>
          <w:sz w:val="22"/>
          <w:szCs w:val="22"/>
          <w:lang w:val="en-US"/>
        </w:rPr>
      </w:pPr>
      <w:r w:rsidRPr="00A5366D">
        <w:rPr>
          <w:rFonts w:asciiTheme="minorHAnsi" w:hAnsiTheme="minorHAnsi"/>
          <w:i/>
          <w:iCs/>
          <w:sz w:val="22"/>
          <w:szCs w:val="22"/>
          <w:lang w:val="en-US"/>
        </w:rPr>
        <w:t xml:space="preserve">ASB </w:t>
      </w:r>
      <w:r w:rsidR="00F317BD" w:rsidRPr="00A5366D">
        <w:rPr>
          <w:rFonts w:asciiTheme="minorHAnsi" w:hAnsiTheme="minorHAnsi"/>
          <w:i/>
          <w:iCs/>
          <w:sz w:val="22"/>
          <w:szCs w:val="22"/>
          <w:lang w:val="en-US"/>
        </w:rPr>
        <w:t xml:space="preserve">reserves the right to amend the present </w:t>
      </w:r>
      <w:r w:rsidRPr="00A5366D">
        <w:rPr>
          <w:rFonts w:asciiTheme="minorHAnsi" w:hAnsiTheme="minorHAnsi"/>
          <w:i/>
          <w:iCs/>
          <w:sz w:val="22"/>
          <w:szCs w:val="22"/>
          <w:lang w:val="en-US"/>
        </w:rPr>
        <w:t>Terms and Conditions (T&amp;C)</w:t>
      </w:r>
      <w:r w:rsidR="00F317BD" w:rsidRPr="00A5366D">
        <w:rPr>
          <w:rFonts w:asciiTheme="minorHAnsi" w:hAnsiTheme="minorHAnsi"/>
          <w:i/>
          <w:iCs/>
          <w:sz w:val="22"/>
          <w:szCs w:val="22"/>
          <w:lang w:val="en-US"/>
        </w:rPr>
        <w:t xml:space="preserve"> at any time. If one or more clauses of these </w:t>
      </w:r>
      <w:r w:rsidRPr="00A5366D">
        <w:rPr>
          <w:rFonts w:asciiTheme="minorHAnsi" w:hAnsiTheme="minorHAnsi"/>
          <w:i/>
          <w:iCs/>
          <w:sz w:val="22"/>
          <w:szCs w:val="22"/>
          <w:lang w:val="en-US"/>
        </w:rPr>
        <w:t xml:space="preserve">T&amp;C </w:t>
      </w:r>
      <w:r w:rsidR="00F317BD" w:rsidRPr="00A5366D">
        <w:rPr>
          <w:rFonts w:asciiTheme="minorHAnsi" w:hAnsiTheme="minorHAnsi"/>
          <w:i/>
          <w:iCs/>
          <w:sz w:val="22"/>
          <w:szCs w:val="22"/>
          <w:lang w:val="en-US"/>
        </w:rPr>
        <w:t xml:space="preserve">are ineffective, this will not render the entire </w:t>
      </w:r>
      <w:proofErr w:type="spellStart"/>
      <w:r w:rsidRPr="00A5366D">
        <w:rPr>
          <w:rFonts w:asciiTheme="minorHAnsi" w:hAnsiTheme="minorHAnsi"/>
          <w:i/>
          <w:iCs/>
          <w:sz w:val="22"/>
          <w:szCs w:val="22"/>
          <w:lang w:val="en-US"/>
        </w:rPr>
        <w:t>T&amp;C</w:t>
      </w:r>
      <w:r w:rsidR="00F317BD" w:rsidRPr="00A5366D">
        <w:rPr>
          <w:rFonts w:asciiTheme="minorHAnsi" w:hAnsiTheme="minorHAnsi"/>
          <w:i/>
          <w:iCs/>
          <w:sz w:val="22"/>
          <w:szCs w:val="22"/>
          <w:lang w:val="en-US"/>
        </w:rPr>
        <w:t>the</w:t>
      </w:r>
      <w:proofErr w:type="spellEnd"/>
      <w:r w:rsidR="00F317BD" w:rsidRPr="00A5366D">
        <w:rPr>
          <w:rFonts w:asciiTheme="minorHAnsi" w:hAnsiTheme="minorHAnsi"/>
          <w:i/>
          <w:iCs/>
          <w:sz w:val="22"/>
          <w:szCs w:val="22"/>
          <w:lang w:val="en-US"/>
        </w:rPr>
        <w:t xml:space="preserve"> </w:t>
      </w:r>
      <w:r w:rsidRPr="00A5366D">
        <w:rPr>
          <w:rFonts w:asciiTheme="minorHAnsi" w:hAnsiTheme="minorHAnsi"/>
          <w:i/>
          <w:iCs/>
          <w:sz w:val="22"/>
          <w:szCs w:val="22"/>
          <w:lang w:val="en-US"/>
        </w:rPr>
        <w:t>entire contract ineffective. The relevant provisions of the Romanian Civil Code will complete these Terms and Conditions.</w:t>
      </w:r>
    </w:p>
    <w:p w14:paraId="4CFFB990" w14:textId="12CC4420" w:rsidR="00003625" w:rsidRDefault="00003625" w:rsidP="00F446AE">
      <w:pPr>
        <w:spacing w:line="360" w:lineRule="auto"/>
        <w:jc w:val="both"/>
        <w:rPr>
          <w:rFonts w:asciiTheme="minorHAnsi" w:hAnsiTheme="minorHAnsi"/>
          <w:sz w:val="22"/>
          <w:szCs w:val="22"/>
          <w:lang w:val="en-US"/>
        </w:rPr>
      </w:pPr>
    </w:p>
    <w:p w14:paraId="353F7907" w14:textId="77777777" w:rsidR="009D3048" w:rsidRPr="00D709BB" w:rsidRDefault="009D3048" w:rsidP="00F446AE">
      <w:pPr>
        <w:spacing w:line="360" w:lineRule="auto"/>
        <w:jc w:val="both"/>
        <w:rPr>
          <w:rFonts w:asciiTheme="minorHAnsi" w:hAnsiTheme="minorHAnsi"/>
          <w:sz w:val="22"/>
          <w:szCs w:val="22"/>
          <w:lang w:val="en-US"/>
        </w:rPr>
      </w:pPr>
    </w:p>
    <w:p w14:paraId="471CE388" w14:textId="3AC1B68E" w:rsidR="003E6D5D" w:rsidRPr="00D709BB" w:rsidRDefault="00003625" w:rsidP="00F317BD">
      <w:pPr>
        <w:spacing w:line="360" w:lineRule="auto"/>
        <w:rPr>
          <w:rFonts w:asciiTheme="minorHAnsi" w:hAnsiTheme="minorHAnsi"/>
          <w:b/>
          <w:sz w:val="22"/>
          <w:szCs w:val="22"/>
          <w:lang w:val="en-US"/>
        </w:rPr>
      </w:pPr>
      <w:r>
        <w:rPr>
          <w:rFonts w:asciiTheme="minorHAnsi" w:hAnsiTheme="minorHAnsi"/>
          <w:b/>
          <w:sz w:val="22"/>
          <w:szCs w:val="22"/>
          <w:lang w:val="en-US"/>
        </w:rPr>
        <w:t>10</w:t>
      </w:r>
      <w:r w:rsidR="00F317BD" w:rsidRPr="00D709BB">
        <w:rPr>
          <w:rFonts w:asciiTheme="minorHAnsi" w:hAnsiTheme="minorHAnsi"/>
          <w:b/>
          <w:sz w:val="22"/>
          <w:szCs w:val="22"/>
          <w:lang w:val="en-US"/>
        </w:rPr>
        <w:t xml:space="preserve">. </w:t>
      </w:r>
      <w:proofErr w:type="spellStart"/>
      <w:r w:rsidR="00D90C64" w:rsidRPr="00D709BB">
        <w:rPr>
          <w:rFonts w:asciiTheme="minorHAnsi" w:hAnsiTheme="minorHAnsi"/>
          <w:b/>
          <w:sz w:val="22"/>
          <w:szCs w:val="22"/>
          <w:lang w:val="en-US"/>
        </w:rPr>
        <w:t>Legea</w:t>
      </w:r>
      <w:proofErr w:type="spellEnd"/>
      <w:r w:rsidR="00D90C64" w:rsidRPr="00D709BB">
        <w:rPr>
          <w:rFonts w:asciiTheme="minorHAnsi" w:hAnsiTheme="minorHAnsi"/>
          <w:b/>
          <w:sz w:val="22"/>
          <w:szCs w:val="22"/>
          <w:lang w:val="en-US"/>
        </w:rPr>
        <w:t xml:space="preserve"> </w:t>
      </w:r>
      <w:proofErr w:type="spellStart"/>
      <w:r w:rsidR="00D90C64" w:rsidRPr="00D709BB">
        <w:rPr>
          <w:rFonts w:asciiTheme="minorHAnsi" w:hAnsiTheme="minorHAnsi"/>
          <w:b/>
          <w:sz w:val="22"/>
          <w:szCs w:val="22"/>
          <w:lang w:val="en-US"/>
        </w:rPr>
        <w:t>aplicabilă</w:t>
      </w:r>
      <w:proofErr w:type="spellEnd"/>
      <w:r w:rsidR="00D90C64" w:rsidRPr="00D709BB">
        <w:rPr>
          <w:rFonts w:asciiTheme="minorHAnsi" w:hAnsiTheme="minorHAnsi"/>
          <w:b/>
          <w:sz w:val="22"/>
          <w:szCs w:val="22"/>
          <w:lang w:val="en-US"/>
        </w:rPr>
        <w:t xml:space="preserve"> </w:t>
      </w:r>
      <w:proofErr w:type="spellStart"/>
      <w:r w:rsidR="00D90C64" w:rsidRPr="00D709BB">
        <w:rPr>
          <w:rFonts w:asciiTheme="minorHAnsi" w:hAnsiTheme="minorHAnsi"/>
          <w:b/>
          <w:sz w:val="22"/>
          <w:szCs w:val="22"/>
          <w:lang w:val="en-US"/>
        </w:rPr>
        <w:t>și</w:t>
      </w:r>
      <w:proofErr w:type="spellEnd"/>
      <w:r w:rsidR="00D90C64" w:rsidRPr="00D709BB">
        <w:rPr>
          <w:rFonts w:asciiTheme="minorHAnsi" w:hAnsiTheme="minorHAnsi"/>
          <w:b/>
          <w:sz w:val="22"/>
          <w:szCs w:val="22"/>
          <w:lang w:val="en-US"/>
        </w:rPr>
        <w:t xml:space="preserve"> </w:t>
      </w:r>
      <w:proofErr w:type="spellStart"/>
      <w:r w:rsidR="009C6B74" w:rsidRPr="00D709BB">
        <w:rPr>
          <w:rFonts w:asciiTheme="minorHAnsi" w:hAnsiTheme="minorHAnsi"/>
          <w:b/>
          <w:sz w:val="22"/>
          <w:szCs w:val="22"/>
          <w:lang w:val="en-US"/>
        </w:rPr>
        <w:t>jurisdicția</w:t>
      </w:r>
      <w:proofErr w:type="spellEnd"/>
      <w:r w:rsidR="009C6B74" w:rsidRPr="00D709BB">
        <w:rPr>
          <w:rFonts w:asciiTheme="minorHAnsi" w:hAnsiTheme="minorHAnsi"/>
          <w:b/>
          <w:sz w:val="22"/>
          <w:szCs w:val="22"/>
          <w:lang w:val="en-US"/>
        </w:rPr>
        <w:t xml:space="preserve">/ </w:t>
      </w:r>
      <w:r w:rsidR="00F317BD" w:rsidRPr="00D709BB">
        <w:rPr>
          <w:rFonts w:asciiTheme="minorHAnsi" w:hAnsiTheme="minorHAnsi"/>
          <w:b/>
          <w:sz w:val="22"/>
          <w:szCs w:val="22"/>
          <w:lang w:val="en-US"/>
        </w:rPr>
        <w:t>Applicable law and place of jurisdiction</w:t>
      </w:r>
    </w:p>
    <w:p w14:paraId="6606CE5C" w14:textId="4C00921D" w:rsidR="003E6D5D" w:rsidRDefault="009C6B74" w:rsidP="003E6D5D">
      <w:pPr>
        <w:pStyle w:val="HTMLPreformatted"/>
        <w:shd w:val="clear" w:color="auto" w:fill="FFFFFF"/>
        <w:rPr>
          <w:rFonts w:asciiTheme="minorHAnsi" w:hAnsiTheme="minorHAnsi"/>
          <w:sz w:val="22"/>
          <w:szCs w:val="22"/>
          <w:lang w:val="ro-RO"/>
        </w:rPr>
      </w:pPr>
      <w:r w:rsidRPr="00D709BB">
        <w:rPr>
          <w:rFonts w:asciiTheme="minorHAnsi" w:hAnsiTheme="minorHAnsi"/>
          <w:sz w:val="22"/>
          <w:szCs w:val="22"/>
          <w:lang w:val="ro-RO"/>
        </w:rPr>
        <w:t xml:space="preserve">Legea </w:t>
      </w:r>
      <w:r w:rsidR="003E6D5D" w:rsidRPr="00D709BB">
        <w:rPr>
          <w:rFonts w:asciiTheme="minorHAnsi" w:hAnsiTheme="minorHAnsi"/>
          <w:sz w:val="22"/>
          <w:szCs w:val="22"/>
          <w:lang w:val="ro-RO"/>
        </w:rPr>
        <w:t>aplicabilă</w:t>
      </w:r>
      <w:r w:rsidRPr="00D709BB">
        <w:rPr>
          <w:rFonts w:asciiTheme="minorHAnsi" w:hAnsiTheme="minorHAnsi"/>
          <w:sz w:val="22"/>
          <w:szCs w:val="22"/>
          <w:lang w:val="ro-RO"/>
        </w:rPr>
        <w:t xml:space="preserve"> este legea română. Eventualele litigii vor fi de competența i</w:t>
      </w:r>
      <w:r w:rsidR="003E6D5D" w:rsidRPr="00D709BB">
        <w:rPr>
          <w:rFonts w:asciiTheme="minorHAnsi" w:hAnsiTheme="minorHAnsi"/>
          <w:sz w:val="22"/>
          <w:szCs w:val="22"/>
          <w:lang w:val="ro-RO"/>
        </w:rPr>
        <w:t>nstanțel</w:t>
      </w:r>
      <w:r w:rsidRPr="00D709BB">
        <w:rPr>
          <w:rFonts w:asciiTheme="minorHAnsi" w:hAnsiTheme="minorHAnsi"/>
          <w:sz w:val="22"/>
          <w:szCs w:val="22"/>
          <w:lang w:val="ro-RO"/>
        </w:rPr>
        <w:t>or</w:t>
      </w:r>
      <w:r w:rsidR="003E6D5D" w:rsidRPr="00D709BB">
        <w:rPr>
          <w:rFonts w:asciiTheme="minorHAnsi" w:hAnsiTheme="minorHAnsi"/>
          <w:sz w:val="22"/>
          <w:szCs w:val="22"/>
          <w:lang w:val="ro-RO"/>
        </w:rPr>
        <w:t xml:space="preserve"> din București</w:t>
      </w:r>
      <w:r w:rsidRPr="00D709BB">
        <w:rPr>
          <w:rFonts w:asciiTheme="minorHAnsi" w:hAnsiTheme="minorHAnsi"/>
          <w:sz w:val="22"/>
          <w:szCs w:val="22"/>
          <w:lang w:val="ro-RO"/>
        </w:rPr>
        <w:t>.</w:t>
      </w:r>
    </w:p>
    <w:p w14:paraId="4CF2448A" w14:textId="77777777" w:rsidR="00003625" w:rsidRPr="00D709BB" w:rsidRDefault="00003625" w:rsidP="003E6D5D">
      <w:pPr>
        <w:pStyle w:val="HTMLPreformatted"/>
        <w:shd w:val="clear" w:color="auto" w:fill="FFFFFF"/>
        <w:rPr>
          <w:rFonts w:asciiTheme="minorHAnsi" w:hAnsiTheme="minorHAnsi"/>
          <w:sz w:val="22"/>
          <w:szCs w:val="22"/>
        </w:rPr>
      </w:pPr>
    </w:p>
    <w:p w14:paraId="6AB9384D" w14:textId="26126F2A" w:rsidR="00F317BD" w:rsidRPr="00A5366D" w:rsidRDefault="00130DDC" w:rsidP="00130DDC">
      <w:pPr>
        <w:spacing w:line="360" w:lineRule="auto"/>
        <w:jc w:val="both"/>
        <w:rPr>
          <w:rFonts w:asciiTheme="minorHAnsi" w:hAnsiTheme="minorHAnsi"/>
          <w:i/>
          <w:iCs/>
          <w:sz w:val="22"/>
          <w:szCs w:val="22"/>
          <w:lang w:val="en-US"/>
        </w:rPr>
      </w:pPr>
      <w:r w:rsidRPr="00A5366D">
        <w:rPr>
          <w:rFonts w:asciiTheme="minorHAnsi" w:hAnsiTheme="minorHAnsi"/>
          <w:i/>
          <w:iCs/>
          <w:sz w:val="22"/>
          <w:szCs w:val="22"/>
          <w:lang w:val="en-US"/>
        </w:rPr>
        <w:t>Romanian</w:t>
      </w:r>
      <w:r w:rsidR="00F317BD" w:rsidRPr="00A5366D">
        <w:rPr>
          <w:rFonts w:asciiTheme="minorHAnsi" w:hAnsiTheme="minorHAnsi"/>
          <w:i/>
          <w:iCs/>
          <w:sz w:val="22"/>
          <w:szCs w:val="22"/>
          <w:lang w:val="en-US"/>
        </w:rPr>
        <w:t xml:space="preserve"> </w:t>
      </w:r>
      <w:r w:rsidRPr="00A5366D">
        <w:rPr>
          <w:rFonts w:asciiTheme="minorHAnsi" w:hAnsiTheme="minorHAnsi"/>
          <w:i/>
          <w:iCs/>
          <w:sz w:val="22"/>
          <w:szCs w:val="22"/>
          <w:lang w:val="en-US"/>
        </w:rPr>
        <w:t xml:space="preserve">law is the sole applicable law and the Romanian courts of Bucharest </w:t>
      </w:r>
      <w:r w:rsidR="00F317BD" w:rsidRPr="00A5366D">
        <w:rPr>
          <w:rFonts w:asciiTheme="minorHAnsi" w:hAnsiTheme="minorHAnsi"/>
          <w:i/>
          <w:iCs/>
          <w:sz w:val="22"/>
          <w:szCs w:val="22"/>
          <w:lang w:val="en-US"/>
        </w:rPr>
        <w:t xml:space="preserve">are competent in the event of disputes </w:t>
      </w:r>
      <w:r w:rsidRPr="00A5366D">
        <w:rPr>
          <w:rFonts w:asciiTheme="minorHAnsi" w:hAnsiTheme="minorHAnsi"/>
          <w:i/>
          <w:iCs/>
          <w:sz w:val="22"/>
          <w:szCs w:val="22"/>
          <w:lang w:val="en-US"/>
        </w:rPr>
        <w:t xml:space="preserve">related to the </w:t>
      </w:r>
      <w:r w:rsidR="00F317BD" w:rsidRPr="00A5366D">
        <w:rPr>
          <w:rFonts w:asciiTheme="minorHAnsi" w:hAnsiTheme="minorHAnsi"/>
          <w:i/>
          <w:iCs/>
          <w:sz w:val="22"/>
          <w:szCs w:val="22"/>
          <w:lang w:val="en-US"/>
        </w:rPr>
        <w:t xml:space="preserve">exhibition. </w:t>
      </w:r>
    </w:p>
    <w:p w14:paraId="63C71808" w14:textId="77777777" w:rsidR="00003625" w:rsidRDefault="00003625" w:rsidP="00F317BD">
      <w:pPr>
        <w:spacing w:line="360" w:lineRule="auto"/>
        <w:rPr>
          <w:rFonts w:asciiTheme="minorHAnsi" w:hAnsiTheme="minorHAnsi"/>
          <w:b/>
          <w:sz w:val="22"/>
          <w:szCs w:val="22"/>
          <w:lang w:val="en-US"/>
        </w:rPr>
      </w:pPr>
    </w:p>
    <w:p w14:paraId="76DDEC5E" w14:textId="34852859" w:rsidR="00003625" w:rsidRPr="00003625" w:rsidRDefault="00003625" w:rsidP="00F317BD">
      <w:pPr>
        <w:spacing w:line="360" w:lineRule="auto"/>
        <w:rPr>
          <w:rFonts w:asciiTheme="minorHAnsi" w:hAnsiTheme="minorHAnsi"/>
          <w:b/>
          <w:sz w:val="22"/>
          <w:szCs w:val="22"/>
          <w:lang w:val="en-US"/>
        </w:rPr>
      </w:pPr>
      <w:r>
        <w:rPr>
          <w:rFonts w:asciiTheme="minorHAnsi" w:hAnsiTheme="minorHAnsi"/>
          <w:b/>
          <w:sz w:val="22"/>
          <w:szCs w:val="22"/>
          <w:lang w:val="en-US"/>
        </w:rPr>
        <w:t>11</w:t>
      </w:r>
      <w:r w:rsidR="00F317BD" w:rsidRPr="00D709BB">
        <w:rPr>
          <w:rFonts w:asciiTheme="minorHAnsi" w:hAnsiTheme="minorHAnsi"/>
          <w:b/>
          <w:sz w:val="22"/>
          <w:szCs w:val="22"/>
          <w:lang w:val="en-US"/>
        </w:rPr>
        <w:t>. Contact</w:t>
      </w:r>
    </w:p>
    <w:p w14:paraId="79D1F74E" w14:textId="6705B9EA" w:rsidR="003E6D5D" w:rsidRPr="00D709BB" w:rsidRDefault="003E6D5D" w:rsidP="00F317BD">
      <w:pPr>
        <w:spacing w:line="360" w:lineRule="auto"/>
        <w:rPr>
          <w:rFonts w:asciiTheme="minorHAnsi" w:hAnsiTheme="minorHAnsi"/>
          <w:b/>
          <w:sz w:val="22"/>
          <w:szCs w:val="22"/>
          <w:lang w:val="en-US"/>
        </w:rPr>
      </w:pPr>
      <w:r w:rsidRPr="00D709BB">
        <w:rPr>
          <w:rFonts w:asciiTheme="minorHAnsi" w:hAnsiTheme="minorHAnsi" w:cs="Arial"/>
          <w:sz w:val="22"/>
          <w:szCs w:val="22"/>
          <w:shd w:val="clear" w:color="auto" w:fill="FFFFFF"/>
        </w:rPr>
        <w:t>Cererile legate de comanda online trebuie adresate</w:t>
      </w:r>
      <w:r w:rsidR="00C263FB" w:rsidRPr="00D709BB">
        <w:rPr>
          <w:rFonts w:asciiTheme="minorHAnsi" w:hAnsiTheme="minorHAnsi" w:cs="Arial"/>
          <w:sz w:val="22"/>
          <w:szCs w:val="22"/>
          <w:shd w:val="clear" w:color="auto" w:fill="FFFFFF"/>
        </w:rPr>
        <w:t xml:space="preserve"> la adresa de email </w:t>
      </w:r>
      <w:hyperlink r:id="rId11" w:history="1">
        <w:r w:rsidR="009D3048" w:rsidRPr="00C105E9">
          <w:rPr>
            <w:rStyle w:val="Hyperlink"/>
            <w:rFonts w:asciiTheme="minorHAnsi" w:hAnsiTheme="minorHAnsi" w:cs="Arial"/>
            <w:sz w:val="22"/>
            <w:szCs w:val="22"/>
            <w:shd w:val="clear" w:color="auto" w:fill="FFFFFF"/>
          </w:rPr>
          <w:t>info@artsafari.ro</w:t>
        </w:r>
      </w:hyperlink>
      <w:r w:rsidR="009D3048">
        <w:rPr>
          <w:rFonts w:asciiTheme="minorHAnsi" w:hAnsiTheme="minorHAnsi" w:cs="Arial"/>
          <w:sz w:val="22"/>
          <w:szCs w:val="22"/>
          <w:shd w:val="clear" w:color="auto" w:fill="FFFFFF"/>
        </w:rPr>
        <w:t xml:space="preserve"> </w:t>
      </w:r>
    </w:p>
    <w:p w14:paraId="08A5F738" w14:textId="2E76C179" w:rsidR="00B57CA2" w:rsidRPr="00A5366D" w:rsidRDefault="00F317BD" w:rsidP="00F317BD">
      <w:pPr>
        <w:spacing w:line="360" w:lineRule="auto"/>
        <w:rPr>
          <w:rFonts w:asciiTheme="minorHAnsi" w:hAnsiTheme="minorHAnsi"/>
          <w:i/>
          <w:iCs/>
          <w:sz w:val="22"/>
          <w:szCs w:val="22"/>
          <w:lang w:val="en-US"/>
        </w:rPr>
      </w:pPr>
      <w:bookmarkStart w:id="1" w:name="_GoBack"/>
      <w:r w:rsidRPr="00A5366D">
        <w:rPr>
          <w:rFonts w:asciiTheme="minorHAnsi" w:hAnsiTheme="minorHAnsi"/>
          <w:i/>
          <w:iCs/>
          <w:sz w:val="22"/>
          <w:szCs w:val="22"/>
          <w:lang w:val="en-US"/>
        </w:rPr>
        <w:t xml:space="preserve">Enquiries relating to the online ordering should be addressed to </w:t>
      </w:r>
      <w:hyperlink r:id="rId12" w:history="1">
        <w:r w:rsidR="009D3048" w:rsidRPr="00A5366D">
          <w:rPr>
            <w:rStyle w:val="Hyperlink"/>
            <w:rFonts w:asciiTheme="minorHAnsi" w:hAnsiTheme="minorHAnsi"/>
            <w:i/>
            <w:iCs/>
            <w:sz w:val="22"/>
            <w:szCs w:val="22"/>
            <w:lang w:val="en-US"/>
          </w:rPr>
          <w:t>info@artsafari.ro</w:t>
        </w:r>
      </w:hyperlink>
      <w:r w:rsidR="009D3048" w:rsidRPr="00A5366D">
        <w:rPr>
          <w:rFonts w:asciiTheme="minorHAnsi" w:hAnsiTheme="minorHAnsi"/>
          <w:i/>
          <w:iCs/>
          <w:sz w:val="22"/>
          <w:szCs w:val="22"/>
          <w:lang w:val="en-US"/>
        </w:rPr>
        <w:t xml:space="preserve"> </w:t>
      </w:r>
      <w:bookmarkEnd w:id="1"/>
    </w:p>
    <w:sectPr w:rsidR="00B57CA2" w:rsidRPr="00A5366D" w:rsidSect="00F317BD">
      <w:headerReference w:type="default" r:id="rId13"/>
      <w:footerReference w:type="default" r:id="rId14"/>
      <w:pgSz w:w="12240" w:h="15840"/>
      <w:pgMar w:top="767" w:right="720" w:bottom="720" w:left="720" w:header="563" w:footer="446" w:gutter="0"/>
      <w:cols w:space="90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haela MOCANU" w:date="2018-03-19T19:17:00Z" w:initials="MM">
    <w:p w14:paraId="5EB689AE" w14:textId="6313988C" w:rsidR="00D709BB" w:rsidRDefault="00D709BB">
      <w:pPr>
        <w:pStyle w:val="CommentText"/>
      </w:pPr>
      <w:r>
        <w:rPr>
          <w:rStyle w:val="CommentReference"/>
        </w:rPr>
        <w:annotationRef/>
      </w:r>
      <w:r>
        <w:t>Da, Simona, este bine cum ai propus, la „Presă”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B689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689AE" w16cid:durableId="20CF17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B777" w14:textId="77777777" w:rsidR="00AE266F" w:rsidRDefault="00AE266F" w:rsidP="00264449">
      <w:r>
        <w:separator/>
      </w:r>
    </w:p>
  </w:endnote>
  <w:endnote w:type="continuationSeparator" w:id="0">
    <w:p w14:paraId="220647E1" w14:textId="77777777" w:rsidR="00AE266F" w:rsidRDefault="00AE266F" w:rsidP="0026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246802"/>
      <w:docPartObj>
        <w:docPartGallery w:val="Page Numbers (Bottom of Page)"/>
        <w:docPartUnique/>
      </w:docPartObj>
    </w:sdtPr>
    <w:sdtEndPr/>
    <w:sdtContent>
      <w:sdt>
        <w:sdtPr>
          <w:id w:val="-34671512"/>
          <w:docPartObj>
            <w:docPartGallery w:val="Page Numbers (Top of Page)"/>
            <w:docPartUnique/>
          </w:docPartObj>
        </w:sdtPr>
        <w:sdtEndPr/>
        <w:sdtContent>
          <w:p w14:paraId="08F29808" w14:textId="77777777" w:rsidR="00D709BB" w:rsidRDefault="00D709BB">
            <w:pPr>
              <w:pStyle w:val="Footer"/>
              <w:jc w:val="right"/>
            </w:pPr>
            <w:r w:rsidRPr="00B01B84">
              <w:rPr>
                <w:b/>
                <w:bCs/>
                <w:sz w:val="20"/>
              </w:rPr>
              <w:fldChar w:fldCharType="begin"/>
            </w:r>
            <w:r w:rsidRPr="00B01B84">
              <w:rPr>
                <w:b/>
                <w:bCs/>
                <w:sz w:val="20"/>
              </w:rPr>
              <w:instrText>PAGE</w:instrText>
            </w:r>
            <w:r w:rsidRPr="00B01B84">
              <w:rPr>
                <w:b/>
                <w:bCs/>
                <w:sz w:val="20"/>
              </w:rPr>
              <w:fldChar w:fldCharType="separate"/>
            </w:r>
            <w:r w:rsidR="00003625">
              <w:rPr>
                <w:b/>
                <w:bCs/>
                <w:noProof/>
                <w:sz w:val="20"/>
              </w:rPr>
              <w:t>1</w:t>
            </w:r>
            <w:r w:rsidRPr="00B01B84">
              <w:rPr>
                <w:b/>
                <w:bCs/>
                <w:sz w:val="20"/>
              </w:rPr>
              <w:fldChar w:fldCharType="end"/>
            </w:r>
            <w:r w:rsidRPr="00B01B84">
              <w:rPr>
                <w:sz w:val="20"/>
              </w:rPr>
              <w:t xml:space="preserve"> </w:t>
            </w:r>
            <w:r w:rsidRPr="00B01B84">
              <w:rPr>
                <w:sz w:val="20"/>
                <w:lang w:val="en-US"/>
              </w:rPr>
              <w:t>|</w:t>
            </w:r>
            <w:r w:rsidRPr="00B01B84">
              <w:rPr>
                <w:sz w:val="20"/>
              </w:rPr>
              <w:t xml:space="preserve"> </w:t>
            </w:r>
            <w:r w:rsidRPr="00B01B84">
              <w:rPr>
                <w:b/>
                <w:bCs/>
                <w:sz w:val="20"/>
              </w:rPr>
              <w:fldChar w:fldCharType="begin"/>
            </w:r>
            <w:r w:rsidRPr="00B01B84">
              <w:rPr>
                <w:b/>
                <w:bCs/>
                <w:sz w:val="20"/>
              </w:rPr>
              <w:instrText>NUMPAGES</w:instrText>
            </w:r>
            <w:r w:rsidRPr="00B01B84">
              <w:rPr>
                <w:b/>
                <w:bCs/>
                <w:sz w:val="20"/>
              </w:rPr>
              <w:fldChar w:fldCharType="separate"/>
            </w:r>
            <w:r w:rsidR="00003625">
              <w:rPr>
                <w:b/>
                <w:bCs/>
                <w:noProof/>
                <w:sz w:val="20"/>
              </w:rPr>
              <w:t>4</w:t>
            </w:r>
            <w:r w:rsidRPr="00B01B84">
              <w:rPr>
                <w:b/>
                <w:bCs/>
                <w:sz w:val="20"/>
              </w:rPr>
              <w:fldChar w:fldCharType="end"/>
            </w:r>
          </w:p>
        </w:sdtContent>
      </w:sdt>
    </w:sdtContent>
  </w:sdt>
  <w:p w14:paraId="5DBF117E" w14:textId="77777777" w:rsidR="00D709BB" w:rsidRDefault="00D70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EE3CA" w14:textId="77777777" w:rsidR="00AE266F" w:rsidRDefault="00AE266F" w:rsidP="00264449">
      <w:r>
        <w:separator/>
      </w:r>
    </w:p>
  </w:footnote>
  <w:footnote w:type="continuationSeparator" w:id="0">
    <w:p w14:paraId="6A835493" w14:textId="77777777" w:rsidR="00AE266F" w:rsidRDefault="00AE266F" w:rsidP="0026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32A3" w14:textId="236AB660" w:rsidR="00D709BB" w:rsidRDefault="009D3048" w:rsidP="00537F3C">
    <w:pPr>
      <w:pStyle w:val="Header"/>
      <w:jc w:val="right"/>
    </w:pPr>
    <w:r>
      <w:rPr>
        <w:rFonts w:ascii="Arial" w:hAnsi="Arial" w:cs="Arial"/>
        <w:b/>
        <w:noProof/>
        <w:sz w:val="20"/>
        <w:szCs w:val="20"/>
        <w:lang w:val="en-US"/>
      </w:rPr>
      <w:drawing>
        <wp:inline distT="0" distB="0" distL="0" distR="0" wp14:anchorId="71E8C85C" wp14:editId="71BEBD08">
          <wp:extent cx="1510145" cy="565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B_19_Logo_red.png"/>
                  <pic:cNvPicPr/>
                </pic:nvPicPr>
                <pic:blipFill>
                  <a:blip r:embed="rId1"/>
                  <a:stretch>
                    <a:fillRect/>
                  </a:stretch>
                </pic:blipFill>
                <pic:spPr>
                  <a:xfrm>
                    <a:off x="0" y="0"/>
                    <a:ext cx="1556119" cy="582824"/>
                  </a:xfrm>
                  <a:prstGeom prst="rect">
                    <a:avLst/>
                  </a:prstGeom>
                </pic:spPr>
              </pic:pic>
            </a:graphicData>
          </a:graphic>
        </wp:inline>
      </w:drawing>
    </w:r>
  </w:p>
  <w:p w14:paraId="455D856F" w14:textId="77777777" w:rsidR="00D709BB" w:rsidRPr="005534F3" w:rsidRDefault="00D709BB" w:rsidP="00715875">
    <w:pPr>
      <w:jc w:val="both"/>
      <w:rPr>
        <w:rFonts w:ascii="Arial Narrow" w:hAnsi="Arial Narrow"/>
        <w:b/>
        <w:sz w:val="32"/>
      </w:rPr>
    </w:pPr>
    <w:r w:rsidRPr="005534F3">
      <w:rPr>
        <w:rFonts w:ascii="Arial Narrow" w:hAnsi="Arial Narrow"/>
        <w:b/>
        <w:sz w:val="32"/>
      </w:rPr>
      <w:t>Termeni și condiții</w:t>
    </w:r>
  </w:p>
  <w:p w14:paraId="2FD4D495" w14:textId="77777777" w:rsidR="00D709BB" w:rsidRDefault="00D709BB">
    <w:pPr>
      <w:pStyle w:val="Header"/>
    </w:pPr>
    <w:r>
      <w:rPr>
        <w:noProof/>
        <w:lang w:val="en-US"/>
      </w:rPr>
      <mc:AlternateContent>
        <mc:Choice Requires="wps">
          <w:drawing>
            <wp:anchor distT="4294967295" distB="4294967295" distL="114300" distR="114300" simplePos="0" relativeHeight="251656192" behindDoc="0" locked="0" layoutInCell="1" allowOverlap="1" wp14:anchorId="658219D2" wp14:editId="4B258540">
              <wp:simplePos x="0" y="0"/>
              <wp:positionH relativeFrom="column">
                <wp:posOffset>-9525</wp:posOffset>
              </wp:positionH>
              <wp:positionV relativeFrom="paragraph">
                <wp:posOffset>66674</wp:posOffset>
              </wp:positionV>
              <wp:extent cx="6810375" cy="0"/>
              <wp:effectExtent l="0" t="0" r="22225" b="25400"/>
              <wp:wrapNone/>
              <wp:docPr id="9" name="Conector drep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F45415" id="Conector drept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5.25pt" to="53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" strokecolor="black [3213]" strokeweight="2.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4F3"/>
    <w:multiLevelType w:val="hybridMultilevel"/>
    <w:tmpl w:val="A37C5BFC"/>
    <w:lvl w:ilvl="0" w:tplc="822AF2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A3D71"/>
    <w:multiLevelType w:val="hybridMultilevel"/>
    <w:tmpl w:val="CCC8B808"/>
    <w:lvl w:ilvl="0" w:tplc="A92C7C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91EA1"/>
    <w:multiLevelType w:val="hybridMultilevel"/>
    <w:tmpl w:val="9580CC3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40FA6"/>
    <w:multiLevelType w:val="hybridMultilevel"/>
    <w:tmpl w:val="094858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275CF"/>
    <w:multiLevelType w:val="hybridMultilevel"/>
    <w:tmpl w:val="03B47A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5" w15:restartNumberingAfterBreak="0">
    <w:nsid w:val="0E1A356E"/>
    <w:multiLevelType w:val="hybridMultilevel"/>
    <w:tmpl w:val="F4D4317E"/>
    <w:lvl w:ilvl="0" w:tplc="D8E66C1E">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12507"/>
    <w:multiLevelType w:val="hybridMultilevel"/>
    <w:tmpl w:val="7BF87B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34E6A"/>
    <w:multiLevelType w:val="hybridMultilevel"/>
    <w:tmpl w:val="D6BEE7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95F8B"/>
    <w:multiLevelType w:val="hybridMultilevel"/>
    <w:tmpl w:val="2B3644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843C1"/>
    <w:multiLevelType w:val="hybridMultilevel"/>
    <w:tmpl w:val="08920BD2"/>
    <w:lvl w:ilvl="0" w:tplc="D8E66C1E">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7256E"/>
    <w:multiLevelType w:val="hybridMultilevel"/>
    <w:tmpl w:val="FAB0E24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726B0"/>
    <w:multiLevelType w:val="hybridMultilevel"/>
    <w:tmpl w:val="C3EA808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D309E"/>
    <w:multiLevelType w:val="multilevel"/>
    <w:tmpl w:val="C43CBEC4"/>
    <w:lvl w:ilvl="0">
      <w:start w:val="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3" w15:restartNumberingAfterBreak="0">
    <w:nsid w:val="29F26592"/>
    <w:multiLevelType w:val="hybridMultilevel"/>
    <w:tmpl w:val="C156873E"/>
    <w:lvl w:ilvl="0" w:tplc="D8E66C1E">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B3A38"/>
    <w:multiLevelType w:val="hybridMultilevel"/>
    <w:tmpl w:val="AC2815FE"/>
    <w:lvl w:ilvl="0" w:tplc="EE92DAD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C434D"/>
    <w:multiLevelType w:val="hybridMultilevel"/>
    <w:tmpl w:val="354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80D36"/>
    <w:multiLevelType w:val="hybridMultilevel"/>
    <w:tmpl w:val="1BC83188"/>
    <w:lvl w:ilvl="0" w:tplc="041F0005">
      <w:start w:val="1"/>
      <w:numFmt w:val="bullet"/>
      <w:lvlText w:val=""/>
      <w:lvlJc w:val="left"/>
      <w:pPr>
        <w:ind w:left="848" w:hanging="360"/>
      </w:pPr>
      <w:rPr>
        <w:rFonts w:ascii="Wingdings" w:hAnsi="Wingdings" w:cs="Wingdings" w:hint="default"/>
      </w:rPr>
    </w:lvl>
    <w:lvl w:ilvl="1" w:tplc="04090003">
      <w:start w:val="1"/>
      <w:numFmt w:val="bullet"/>
      <w:lvlText w:val="o"/>
      <w:lvlJc w:val="left"/>
      <w:pPr>
        <w:ind w:left="1568" w:hanging="360"/>
      </w:pPr>
      <w:rPr>
        <w:rFonts w:ascii="Courier New" w:hAnsi="Courier New" w:cs="Courier New" w:hint="default"/>
      </w:rPr>
    </w:lvl>
    <w:lvl w:ilvl="2" w:tplc="04090005">
      <w:start w:val="1"/>
      <w:numFmt w:val="bullet"/>
      <w:lvlText w:val=""/>
      <w:lvlJc w:val="left"/>
      <w:pPr>
        <w:ind w:left="2288" w:hanging="360"/>
      </w:pPr>
      <w:rPr>
        <w:rFonts w:ascii="Wingdings" w:hAnsi="Wingdings" w:cs="Wingdings" w:hint="default"/>
      </w:rPr>
    </w:lvl>
    <w:lvl w:ilvl="3" w:tplc="04090001">
      <w:start w:val="1"/>
      <w:numFmt w:val="bullet"/>
      <w:lvlText w:val=""/>
      <w:lvlJc w:val="left"/>
      <w:pPr>
        <w:ind w:left="3008" w:hanging="360"/>
      </w:pPr>
      <w:rPr>
        <w:rFonts w:ascii="Symbol" w:hAnsi="Symbol" w:cs="Symbol" w:hint="default"/>
      </w:rPr>
    </w:lvl>
    <w:lvl w:ilvl="4" w:tplc="04090003">
      <w:start w:val="1"/>
      <w:numFmt w:val="bullet"/>
      <w:lvlText w:val="o"/>
      <w:lvlJc w:val="left"/>
      <w:pPr>
        <w:ind w:left="3728" w:hanging="360"/>
      </w:pPr>
      <w:rPr>
        <w:rFonts w:ascii="Courier New" w:hAnsi="Courier New" w:cs="Courier New" w:hint="default"/>
      </w:rPr>
    </w:lvl>
    <w:lvl w:ilvl="5" w:tplc="04090005">
      <w:start w:val="1"/>
      <w:numFmt w:val="bullet"/>
      <w:lvlText w:val=""/>
      <w:lvlJc w:val="left"/>
      <w:pPr>
        <w:ind w:left="4448" w:hanging="360"/>
      </w:pPr>
      <w:rPr>
        <w:rFonts w:ascii="Wingdings" w:hAnsi="Wingdings" w:cs="Wingdings" w:hint="default"/>
      </w:rPr>
    </w:lvl>
    <w:lvl w:ilvl="6" w:tplc="04090001">
      <w:start w:val="1"/>
      <w:numFmt w:val="bullet"/>
      <w:lvlText w:val=""/>
      <w:lvlJc w:val="left"/>
      <w:pPr>
        <w:ind w:left="5168" w:hanging="360"/>
      </w:pPr>
      <w:rPr>
        <w:rFonts w:ascii="Symbol" w:hAnsi="Symbol" w:cs="Symbol" w:hint="default"/>
      </w:rPr>
    </w:lvl>
    <w:lvl w:ilvl="7" w:tplc="04090003">
      <w:start w:val="1"/>
      <w:numFmt w:val="bullet"/>
      <w:lvlText w:val="o"/>
      <w:lvlJc w:val="left"/>
      <w:pPr>
        <w:ind w:left="5888" w:hanging="360"/>
      </w:pPr>
      <w:rPr>
        <w:rFonts w:ascii="Courier New" w:hAnsi="Courier New" w:cs="Courier New" w:hint="default"/>
      </w:rPr>
    </w:lvl>
    <w:lvl w:ilvl="8" w:tplc="04090005">
      <w:start w:val="1"/>
      <w:numFmt w:val="bullet"/>
      <w:lvlText w:val=""/>
      <w:lvlJc w:val="left"/>
      <w:pPr>
        <w:ind w:left="6608" w:hanging="360"/>
      </w:pPr>
      <w:rPr>
        <w:rFonts w:ascii="Wingdings" w:hAnsi="Wingdings" w:cs="Wingdings" w:hint="default"/>
      </w:rPr>
    </w:lvl>
  </w:abstractNum>
  <w:abstractNum w:abstractNumId="17" w15:restartNumberingAfterBreak="0">
    <w:nsid w:val="34420A15"/>
    <w:multiLevelType w:val="hybridMultilevel"/>
    <w:tmpl w:val="B20AD9AE"/>
    <w:lvl w:ilvl="0" w:tplc="066CD7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5298B"/>
    <w:multiLevelType w:val="hybridMultilevel"/>
    <w:tmpl w:val="C62882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C2536"/>
    <w:multiLevelType w:val="hybridMultilevel"/>
    <w:tmpl w:val="655E37CA"/>
    <w:lvl w:ilvl="0" w:tplc="D8E66C1E">
      <w:start w:val="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145CB"/>
    <w:multiLevelType w:val="hybridMultilevel"/>
    <w:tmpl w:val="4DC87006"/>
    <w:lvl w:ilvl="0" w:tplc="D8E66C1E">
      <w:start w:val="8"/>
      <w:numFmt w:val="bullet"/>
      <w:lvlText w:val="-"/>
      <w:lvlJc w:val="left"/>
      <w:pPr>
        <w:ind w:left="720" w:hanging="360"/>
      </w:pPr>
      <w:rPr>
        <w:rFonts w:ascii="Calibri" w:eastAsia="Calibri" w:hAnsi="Calibri" w:cs="Calibri" w:hint="default"/>
      </w:rPr>
    </w:lvl>
    <w:lvl w:ilvl="1" w:tplc="0FD018B6">
      <w:start w:val="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82ED9"/>
    <w:multiLevelType w:val="hybridMultilevel"/>
    <w:tmpl w:val="03D2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31897"/>
    <w:multiLevelType w:val="hybridMultilevel"/>
    <w:tmpl w:val="2B3C0C2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5A58F4"/>
    <w:multiLevelType w:val="hybridMultilevel"/>
    <w:tmpl w:val="8DE62D5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F2BE0"/>
    <w:multiLevelType w:val="hybridMultilevel"/>
    <w:tmpl w:val="EA185BB6"/>
    <w:lvl w:ilvl="0" w:tplc="B950E34E">
      <w:start w:val="7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C1A1F"/>
    <w:multiLevelType w:val="hybridMultilevel"/>
    <w:tmpl w:val="AE7C81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722B1"/>
    <w:multiLevelType w:val="hybridMultilevel"/>
    <w:tmpl w:val="28CED95A"/>
    <w:lvl w:ilvl="0" w:tplc="D8E66C1E">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8489B"/>
    <w:multiLevelType w:val="hybridMultilevel"/>
    <w:tmpl w:val="6B7CE4C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1F0064"/>
    <w:multiLevelType w:val="hybridMultilevel"/>
    <w:tmpl w:val="54523C7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52712"/>
    <w:multiLevelType w:val="hybridMultilevel"/>
    <w:tmpl w:val="A5649DB8"/>
    <w:lvl w:ilvl="0" w:tplc="03E4B2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EA1DC6"/>
    <w:multiLevelType w:val="hybridMultilevel"/>
    <w:tmpl w:val="FDA07CAE"/>
    <w:lvl w:ilvl="0" w:tplc="D8E66C1E">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526DE"/>
    <w:multiLevelType w:val="hybridMultilevel"/>
    <w:tmpl w:val="953E088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F56FC"/>
    <w:multiLevelType w:val="hybridMultilevel"/>
    <w:tmpl w:val="74BA6B9C"/>
    <w:lvl w:ilvl="0" w:tplc="D8E66C1E">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7259C"/>
    <w:multiLevelType w:val="hybridMultilevel"/>
    <w:tmpl w:val="C03A1ED4"/>
    <w:lvl w:ilvl="0" w:tplc="2110D89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76449"/>
    <w:multiLevelType w:val="hybridMultilevel"/>
    <w:tmpl w:val="546AEEAE"/>
    <w:lvl w:ilvl="0" w:tplc="12906D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
  </w:num>
  <w:num w:numId="3">
    <w:abstractNumId w:val="18"/>
  </w:num>
  <w:num w:numId="4">
    <w:abstractNumId w:val="31"/>
  </w:num>
  <w:num w:numId="5">
    <w:abstractNumId w:val="16"/>
  </w:num>
  <w:num w:numId="6">
    <w:abstractNumId w:val="7"/>
  </w:num>
  <w:num w:numId="7">
    <w:abstractNumId w:val="28"/>
  </w:num>
  <w:num w:numId="8">
    <w:abstractNumId w:val="12"/>
  </w:num>
  <w:num w:numId="9">
    <w:abstractNumId w:val="15"/>
  </w:num>
  <w:num w:numId="10">
    <w:abstractNumId w:val="8"/>
  </w:num>
  <w:num w:numId="11">
    <w:abstractNumId w:val="29"/>
  </w:num>
  <w:num w:numId="12">
    <w:abstractNumId w:val="27"/>
  </w:num>
  <w:num w:numId="13">
    <w:abstractNumId w:val="0"/>
  </w:num>
  <w:num w:numId="14">
    <w:abstractNumId w:val="25"/>
  </w:num>
  <w:num w:numId="15">
    <w:abstractNumId w:val="30"/>
  </w:num>
  <w:num w:numId="16">
    <w:abstractNumId w:val="24"/>
  </w:num>
  <w:num w:numId="17">
    <w:abstractNumId w:val="6"/>
  </w:num>
  <w:num w:numId="18">
    <w:abstractNumId w:val="10"/>
  </w:num>
  <w:num w:numId="19">
    <w:abstractNumId w:val="33"/>
  </w:num>
  <w:num w:numId="20">
    <w:abstractNumId w:val="17"/>
  </w:num>
  <w:num w:numId="21">
    <w:abstractNumId w:val="26"/>
  </w:num>
  <w:num w:numId="22">
    <w:abstractNumId w:val="11"/>
  </w:num>
  <w:num w:numId="23">
    <w:abstractNumId w:val="34"/>
  </w:num>
  <w:num w:numId="24">
    <w:abstractNumId w:val="2"/>
  </w:num>
  <w:num w:numId="25">
    <w:abstractNumId w:val="1"/>
  </w:num>
  <w:num w:numId="26">
    <w:abstractNumId w:val="32"/>
  </w:num>
  <w:num w:numId="27">
    <w:abstractNumId w:val="22"/>
  </w:num>
  <w:num w:numId="28">
    <w:abstractNumId w:val="3"/>
  </w:num>
  <w:num w:numId="29">
    <w:abstractNumId w:val="13"/>
  </w:num>
  <w:num w:numId="30">
    <w:abstractNumId w:val="20"/>
  </w:num>
  <w:num w:numId="31">
    <w:abstractNumId w:val="19"/>
  </w:num>
  <w:num w:numId="32">
    <w:abstractNumId w:val="5"/>
  </w:num>
  <w:num w:numId="33">
    <w:abstractNumId w:val="9"/>
  </w:num>
  <w:num w:numId="34">
    <w:abstractNumId w:val="2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CA2"/>
    <w:rsid w:val="00003625"/>
    <w:rsid w:val="0001104B"/>
    <w:rsid w:val="000119C7"/>
    <w:rsid w:val="000156B3"/>
    <w:rsid w:val="00016196"/>
    <w:rsid w:val="0002654E"/>
    <w:rsid w:val="00035C98"/>
    <w:rsid w:val="00036608"/>
    <w:rsid w:val="00041052"/>
    <w:rsid w:val="00052F1B"/>
    <w:rsid w:val="0006213A"/>
    <w:rsid w:val="0007309E"/>
    <w:rsid w:val="000739FE"/>
    <w:rsid w:val="00084B4F"/>
    <w:rsid w:val="000A2EAA"/>
    <w:rsid w:val="000B3879"/>
    <w:rsid w:val="000C4089"/>
    <w:rsid w:val="000C4751"/>
    <w:rsid w:val="000C7E5F"/>
    <w:rsid w:val="000E3687"/>
    <w:rsid w:val="000E703C"/>
    <w:rsid w:val="000F3B8A"/>
    <w:rsid w:val="001179AB"/>
    <w:rsid w:val="001226F9"/>
    <w:rsid w:val="001269D2"/>
    <w:rsid w:val="00130DDC"/>
    <w:rsid w:val="00133F45"/>
    <w:rsid w:val="00135502"/>
    <w:rsid w:val="00141546"/>
    <w:rsid w:val="001441C0"/>
    <w:rsid w:val="00144B6C"/>
    <w:rsid w:val="00146AFE"/>
    <w:rsid w:val="001648D7"/>
    <w:rsid w:val="00175C77"/>
    <w:rsid w:val="001811A3"/>
    <w:rsid w:val="001939CB"/>
    <w:rsid w:val="001C5000"/>
    <w:rsid w:val="001E2A5C"/>
    <w:rsid w:val="001E41F5"/>
    <w:rsid w:val="001F197A"/>
    <w:rsid w:val="001F2DE5"/>
    <w:rsid w:val="001F391D"/>
    <w:rsid w:val="001F41C2"/>
    <w:rsid w:val="0020078C"/>
    <w:rsid w:val="00207A2A"/>
    <w:rsid w:val="00224338"/>
    <w:rsid w:val="002362CA"/>
    <w:rsid w:val="00241E9B"/>
    <w:rsid w:val="00252C41"/>
    <w:rsid w:val="002630D1"/>
    <w:rsid w:val="00263BD0"/>
    <w:rsid w:val="00263D3A"/>
    <w:rsid w:val="00264449"/>
    <w:rsid w:val="00270529"/>
    <w:rsid w:val="00272581"/>
    <w:rsid w:val="00281788"/>
    <w:rsid w:val="00290AD1"/>
    <w:rsid w:val="002942C2"/>
    <w:rsid w:val="002A75CB"/>
    <w:rsid w:val="002C3145"/>
    <w:rsid w:val="002C3636"/>
    <w:rsid w:val="002C453E"/>
    <w:rsid w:val="002F118F"/>
    <w:rsid w:val="002F3991"/>
    <w:rsid w:val="0030352A"/>
    <w:rsid w:val="00316787"/>
    <w:rsid w:val="003259C1"/>
    <w:rsid w:val="00331A74"/>
    <w:rsid w:val="003425DC"/>
    <w:rsid w:val="00350402"/>
    <w:rsid w:val="00352E73"/>
    <w:rsid w:val="00360468"/>
    <w:rsid w:val="0036445C"/>
    <w:rsid w:val="00366151"/>
    <w:rsid w:val="0036674A"/>
    <w:rsid w:val="00367B2A"/>
    <w:rsid w:val="00371D80"/>
    <w:rsid w:val="00372549"/>
    <w:rsid w:val="00377F91"/>
    <w:rsid w:val="003800F5"/>
    <w:rsid w:val="00380C6B"/>
    <w:rsid w:val="003949B5"/>
    <w:rsid w:val="003C6800"/>
    <w:rsid w:val="003C71AC"/>
    <w:rsid w:val="003E372D"/>
    <w:rsid w:val="003E3DE9"/>
    <w:rsid w:val="003E6D5D"/>
    <w:rsid w:val="003F23D4"/>
    <w:rsid w:val="004200E7"/>
    <w:rsid w:val="004258AD"/>
    <w:rsid w:val="00445AE1"/>
    <w:rsid w:val="004543F3"/>
    <w:rsid w:val="00464CA5"/>
    <w:rsid w:val="00466759"/>
    <w:rsid w:val="00484965"/>
    <w:rsid w:val="00485C68"/>
    <w:rsid w:val="004927BA"/>
    <w:rsid w:val="004A131C"/>
    <w:rsid w:val="004A51A2"/>
    <w:rsid w:val="004A581B"/>
    <w:rsid w:val="004A7799"/>
    <w:rsid w:val="004C0E44"/>
    <w:rsid w:val="004C3CF7"/>
    <w:rsid w:val="004C7C1E"/>
    <w:rsid w:val="004D3DF3"/>
    <w:rsid w:val="004D73AB"/>
    <w:rsid w:val="004F12BD"/>
    <w:rsid w:val="004F1C19"/>
    <w:rsid w:val="00503B0F"/>
    <w:rsid w:val="00505CC3"/>
    <w:rsid w:val="005113F1"/>
    <w:rsid w:val="00511C3E"/>
    <w:rsid w:val="00513A4B"/>
    <w:rsid w:val="00517D87"/>
    <w:rsid w:val="00522715"/>
    <w:rsid w:val="005272DC"/>
    <w:rsid w:val="00531BF8"/>
    <w:rsid w:val="0053454E"/>
    <w:rsid w:val="00537F3C"/>
    <w:rsid w:val="00540B3B"/>
    <w:rsid w:val="0054439D"/>
    <w:rsid w:val="005534F3"/>
    <w:rsid w:val="00554DD5"/>
    <w:rsid w:val="00562B16"/>
    <w:rsid w:val="00565A0D"/>
    <w:rsid w:val="005748EC"/>
    <w:rsid w:val="005A6EEA"/>
    <w:rsid w:val="005B1CAF"/>
    <w:rsid w:val="005B56CF"/>
    <w:rsid w:val="005C1CF0"/>
    <w:rsid w:val="005C58DF"/>
    <w:rsid w:val="005D2DB4"/>
    <w:rsid w:val="005D5B91"/>
    <w:rsid w:val="005E4806"/>
    <w:rsid w:val="005E7CDD"/>
    <w:rsid w:val="005F75C8"/>
    <w:rsid w:val="00604D90"/>
    <w:rsid w:val="00605F64"/>
    <w:rsid w:val="0060777D"/>
    <w:rsid w:val="0061007C"/>
    <w:rsid w:val="00610770"/>
    <w:rsid w:val="00615E08"/>
    <w:rsid w:val="00620138"/>
    <w:rsid w:val="00620A84"/>
    <w:rsid w:val="00624D37"/>
    <w:rsid w:val="00642E7A"/>
    <w:rsid w:val="00656B61"/>
    <w:rsid w:val="00660A0D"/>
    <w:rsid w:val="00661D58"/>
    <w:rsid w:val="0068199E"/>
    <w:rsid w:val="0068607E"/>
    <w:rsid w:val="006873D3"/>
    <w:rsid w:val="00687CC1"/>
    <w:rsid w:val="006A0649"/>
    <w:rsid w:val="006C5CD7"/>
    <w:rsid w:val="006C6299"/>
    <w:rsid w:val="006E18EA"/>
    <w:rsid w:val="006E3821"/>
    <w:rsid w:val="006F79D4"/>
    <w:rsid w:val="00703E96"/>
    <w:rsid w:val="00704EDC"/>
    <w:rsid w:val="007061DF"/>
    <w:rsid w:val="00706832"/>
    <w:rsid w:val="00715875"/>
    <w:rsid w:val="007167EB"/>
    <w:rsid w:val="00717C6F"/>
    <w:rsid w:val="007255B1"/>
    <w:rsid w:val="00730733"/>
    <w:rsid w:val="0073197E"/>
    <w:rsid w:val="00762A0A"/>
    <w:rsid w:val="007710C6"/>
    <w:rsid w:val="00785382"/>
    <w:rsid w:val="007900C9"/>
    <w:rsid w:val="007A0325"/>
    <w:rsid w:val="007A37D6"/>
    <w:rsid w:val="007A5B3B"/>
    <w:rsid w:val="007A7808"/>
    <w:rsid w:val="007B5BA9"/>
    <w:rsid w:val="007C6A10"/>
    <w:rsid w:val="007D191A"/>
    <w:rsid w:val="007D3EA5"/>
    <w:rsid w:val="007D45A2"/>
    <w:rsid w:val="007E0C91"/>
    <w:rsid w:val="007E18BB"/>
    <w:rsid w:val="007F2431"/>
    <w:rsid w:val="007F6DDF"/>
    <w:rsid w:val="00802790"/>
    <w:rsid w:val="00815C4D"/>
    <w:rsid w:val="00823A80"/>
    <w:rsid w:val="00832B32"/>
    <w:rsid w:val="00836283"/>
    <w:rsid w:val="0083640C"/>
    <w:rsid w:val="00840ECA"/>
    <w:rsid w:val="00843B03"/>
    <w:rsid w:val="00845BCB"/>
    <w:rsid w:val="00846371"/>
    <w:rsid w:val="0085507B"/>
    <w:rsid w:val="008552DF"/>
    <w:rsid w:val="00857EAD"/>
    <w:rsid w:val="0086125F"/>
    <w:rsid w:val="00894A98"/>
    <w:rsid w:val="008A58D1"/>
    <w:rsid w:val="008A6F56"/>
    <w:rsid w:val="008D42A7"/>
    <w:rsid w:val="008D4DA5"/>
    <w:rsid w:val="008D551A"/>
    <w:rsid w:val="008E510D"/>
    <w:rsid w:val="009008A3"/>
    <w:rsid w:val="00906DDA"/>
    <w:rsid w:val="00921ACD"/>
    <w:rsid w:val="00922132"/>
    <w:rsid w:val="00945415"/>
    <w:rsid w:val="0095119D"/>
    <w:rsid w:val="00952AAD"/>
    <w:rsid w:val="00952F75"/>
    <w:rsid w:val="00953253"/>
    <w:rsid w:val="00961679"/>
    <w:rsid w:val="00961809"/>
    <w:rsid w:val="00967C9A"/>
    <w:rsid w:val="00973A7C"/>
    <w:rsid w:val="00980D5E"/>
    <w:rsid w:val="00986F95"/>
    <w:rsid w:val="00991E6B"/>
    <w:rsid w:val="009A3EEA"/>
    <w:rsid w:val="009C1E57"/>
    <w:rsid w:val="009C4366"/>
    <w:rsid w:val="009C6B74"/>
    <w:rsid w:val="009D3048"/>
    <w:rsid w:val="009D545A"/>
    <w:rsid w:val="009D74E2"/>
    <w:rsid w:val="009F6100"/>
    <w:rsid w:val="00A05181"/>
    <w:rsid w:val="00A27327"/>
    <w:rsid w:val="00A411A7"/>
    <w:rsid w:val="00A42DF1"/>
    <w:rsid w:val="00A4769D"/>
    <w:rsid w:val="00A5366D"/>
    <w:rsid w:val="00A53B63"/>
    <w:rsid w:val="00A64764"/>
    <w:rsid w:val="00A66063"/>
    <w:rsid w:val="00A70D82"/>
    <w:rsid w:val="00A745EE"/>
    <w:rsid w:val="00A844BE"/>
    <w:rsid w:val="00A8450C"/>
    <w:rsid w:val="00AA3B0B"/>
    <w:rsid w:val="00AA433E"/>
    <w:rsid w:val="00AA59C6"/>
    <w:rsid w:val="00AC225A"/>
    <w:rsid w:val="00AC7954"/>
    <w:rsid w:val="00AD2853"/>
    <w:rsid w:val="00AE266F"/>
    <w:rsid w:val="00AE5448"/>
    <w:rsid w:val="00AE6D8A"/>
    <w:rsid w:val="00AE6FBE"/>
    <w:rsid w:val="00AF0B2B"/>
    <w:rsid w:val="00AF632D"/>
    <w:rsid w:val="00B01B84"/>
    <w:rsid w:val="00B11C72"/>
    <w:rsid w:val="00B200D7"/>
    <w:rsid w:val="00B2566F"/>
    <w:rsid w:val="00B319CB"/>
    <w:rsid w:val="00B346F0"/>
    <w:rsid w:val="00B435E2"/>
    <w:rsid w:val="00B43BA4"/>
    <w:rsid w:val="00B45F7C"/>
    <w:rsid w:val="00B46B77"/>
    <w:rsid w:val="00B57084"/>
    <w:rsid w:val="00B57B55"/>
    <w:rsid w:val="00B57CA2"/>
    <w:rsid w:val="00B66893"/>
    <w:rsid w:val="00B83FD6"/>
    <w:rsid w:val="00BA4BE6"/>
    <w:rsid w:val="00BB0700"/>
    <w:rsid w:val="00BC1CE3"/>
    <w:rsid w:val="00BD1081"/>
    <w:rsid w:val="00BD70BA"/>
    <w:rsid w:val="00BF5739"/>
    <w:rsid w:val="00BF7FFC"/>
    <w:rsid w:val="00C112B3"/>
    <w:rsid w:val="00C17588"/>
    <w:rsid w:val="00C25A7A"/>
    <w:rsid w:val="00C263FB"/>
    <w:rsid w:val="00C34E4D"/>
    <w:rsid w:val="00C36F99"/>
    <w:rsid w:val="00C47C15"/>
    <w:rsid w:val="00C53A4A"/>
    <w:rsid w:val="00C665F9"/>
    <w:rsid w:val="00C74C96"/>
    <w:rsid w:val="00C75445"/>
    <w:rsid w:val="00C85810"/>
    <w:rsid w:val="00C90AD2"/>
    <w:rsid w:val="00C92A1E"/>
    <w:rsid w:val="00CA23D1"/>
    <w:rsid w:val="00CA3D5D"/>
    <w:rsid w:val="00CB340A"/>
    <w:rsid w:val="00CB76B6"/>
    <w:rsid w:val="00CD00FA"/>
    <w:rsid w:val="00CD2654"/>
    <w:rsid w:val="00CD44A0"/>
    <w:rsid w:val="00CE14B7"/>
    <w:rsid w:val="00CE3492"/>
    <w:rsid w:val="00CE5CF7"/>
    <w:rsid w:val="00D12A8C"/>
    <w:rsid w:val="00D357AC"/>
    <w:rsid w:val="00D41A76"/>
    <w:rsid w:val="00D44547"/>
    <w:rsid w:val="00D44FB3"/>
    <w:rsid w:val="00D513CA"/>
    <w:rsid w:val="00D5259D"/>
    <w:rsid w:val="00D5403B"/>
    <w:rsid w:val="00D647F6"/>
    <w:rsid w:val="00D709BB"/>
    <w:rsid w:val="00D7293E"/>
    <w:rsid w:val="00D90C64"/>
    <w:rsid w:val="00D965CC"/>
    <w:rsid w:val="00DA43B5"/>
    <w:rsid w:val="00DC0447"/>
    <w:rsid w:val="00DD393E"/>
    <w:rsid w:val="00DD39F0"/>
    <w:rsid w:val="00DE1EF0"/>
    <w:rsid w:val="00DF17FE"/>
    <w:rsid w:val="00E12166"/>
    <w:rsid w:val="00E177EE"/>
    <w:rsid w:val="00E246D5"/>
    <w:rsid w:val="00E402E2"/>
    <w:rsid w:val="00E42E02"/>
    <w:rsid w:val="00E45C17"/>
    <w:rsid w:val="00E50C90"/>
    <w:rsid w:val="00EA5D44"/>
    <w:rsid w:val="00EA741C"/>
    <w:rsid w:val="00EB762D"/>
    <w:rsid w:val="00EC24FB"/>
    <w:rsid w:val="00EE494E"/>
    <w:rsid w:val="00EE4A4F"/>
    <w:rsid w:val="00EF053C"/>
    <w:rsid w:val="00EF5840"/>
    <w:rsid w:val="00F109DD"/>
    <w:rsid w:val="00F158B9"/>
    <w:rsid w:val="00F203B2"/>
    <w:rsid w:val="00F3087C"/>
    <w:rsid w:val="00F317BD"/>
    <w:rsid w:val="00F336D4"/>
    <w:rsid w:val="00F446AE"/>
    <w:rsid w:val="00F575F3"/>
    <w:rsid w:val="00F964E4"/>
    <w:rsid w:val="00FA1DE8"/>
    <w:rsid w:val="00FD13DC"/>
    <w:rsid w:val="00FD6850"/>
    <w:rsid w:val="00FF5E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2AD5"/>
  <w15:docId w15:val="{22B03313-5541-4474-AC17-29B794BF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A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7CA2"/>
    <w:rPr>
      <w:color w:val="0000FF"/>
      <w:u w:val="single"/>
    </w:rPr>
  </w:style>
  <w:style w:type="paragraph" w:styleId="ListParagraph">
    <w:name w:val="List Paragraph"/>
    <w:basedOn w:val="Normal"/>
    <w:uiPriority w:val="34"/>
    <w:qFormat/>
    <w:rsid w:val="00B57CA2"/>
    <w:pPr>
      <w:ind w:left="720"/>
      <w:contextualSpacing/>
    </w:pPr>
  </w:style>
  <w:style w:type="paragraph" w:styleId="Header">
    <w:name w:val="header"/>
    <w:basedOn w:val="Normal"/>
    <w:link w:val="HeaderChar"/>
    <w:uiPriority w:val="99"/>
    <w:unhideWhenUsed/>
    <w:rsid w:val="00264449"/>
    <w:pPr>
      <w:tabs>
        <w:tab w:val="center" w:pos="4680"/>
        <w:tab w:val="right" w:pos="9360"/>
      </w:tabs>
    </w:pPr>
  </w:style>
  <w:style w:type="character" w:customStyle="1" w:styleId="HeaderChar">
    <w:name w:val="Header Char"/>
    <w:basedOn w:val="DefaultParagraphFont"/>
    <w:link w:val="Header"/>
    <w:uiPriority w:val="99"/>
    <w:rsid w:val="00264449"/>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64449"/>
    <w:pPr>
      <w:tabs>
        <w:tab w:val="center" w:pos="4680"/>
        <w:tab w:val="right" w:pos="9360"/>
      </w:tabs>
    </w:pPr>
  </w:style>
  <w:style w:type="character" w:customStyle="1" w:styleId="FooterChar">
    <w:name w:val="Footer Char"/>
    <w:basedOn w:val="DefaultParagraphFont"/>
    <w:link w:val="Footer"/>
    <w:uiPriority w:val="99"/>
    <w:rsid w:val="00264449"/>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4F12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2BD"/>
    <w:rPr>
      <w:rFonts w:ascii="Lucida Grande" w:eastAsia="Times New Roman" w:hAnsi="Lucida Grande" w:cs="Lucida Grande"/>
      <w:sz w:val="18"/>
      <w:szCs w:val="18"/>
      <w:lang w:val="ro-RO"/>
    </w:rPr>
  </w:style>
  <w:style w:type="character" w:styleId="CommentReference">
    <w:name w:val="annotation reference"/>
    <w:basedOn w:val="DefaultParagraphFont"/>
    <w:uiPriority w:val="99"/>
    <w:semiHidden/>
    <w:unhideWhenUsed/>
    <w:rsid w:val="00815C4D"/>
    <w:rPr>
      <w:sz w:val="16"/>
      <w:szCs w:val="16"/>
    </w:rPr>
  </w:style>
  <w:style w:type="paragraph" w:styleId="CommentText">
    <w:name w:val="annotation text"/>
    <w:basedOn w:val="Normal"/>
    <w:link w:val="CommentTextChar"/>
    <w:uiPriority w:val="99"/>
    <w:semiHidden/>
    <w:unhideWhenUsed/>
    <w:rsid w:val="00815C4D"/>
    <w:rPr>
      <w:sz w:val="20"/>
      <w:szCs w:val="20"/>
    </w:rPr>
  </w:style>
  <w:style w:type="character" w:customStyle="1" w:styleId="CommentTextChar">
    <w:name w:val="Comment Text Char"/>
    <w:basedOn w:val="DefaultParagraphFont"/>
    <w:link w:val="CommentText"/>
    <w:uiPriority w:val="99"/>
    <w:semiHidden/>
    <w:rsid w:val="00815C4D"/>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15C4D"/>
    <w:rPr>
      <w:b/>
      <w:bCs/>
    </w:rPr>
  </w:style>
  <w:style w:type="character" w:customStyle="1" w:styleId="CommentSubjectChar">
    <w:name w:val="Comment Subject Char"/>
    <w:basedOn w:val="CommentTextChar"/>
    <w:link w:val="CommentSubject"/>
    <w:uiPriority w:val="99"/>
    <w:semiHidden/>
    <w:rsid w:val="00815C4D"/>
    <w:rPr>
      <w:rFonts w:ascii="Times New Roman" w:eastAsia="Times New Roman" w:hAnsi="Times New Roman" w:cs="Times New Roman"/>
      <w:b/>
      <w:bCs/>
      <w:sz w:val="20"/>
      <w:szCs w:val="20"/>
      <w:lang w:val="ro-RO"/>
    </w:rPr>
  </w:style>
  <w:style w:type="paragraph" w:styleId="Revision">
    <w:name w:val="Revision"/>
    <w:hidden/>
    <w:uiPriority w:val="99"/>
    <w:semiHidden/>
    <w:rsid w:val="00715875"/>
    <w:pPr>
      <w:spacing w:after="0" w:line="240" w:lineRule="auto"/>
    </w:pPr>
    <w:rPr>
      <w:rFonts w:ascii="Times New Roman" w:eastAsia="Times New Roman" w:hAnsi="Times New Roman" w:cs="Times New Roman"/>
      <w:sz w:val="24"/>
      <w:szCs w:val="24"/>
      <w:lang w:val="ro-RO"/>
    </w:rPr>
  </w:style>
  <w:style w:type="paragraph" w:styleId="HTMLPreformatted">
    <w:name w:val="HTML Preformatted"/>
    <w:basedOn w:val="Normal"/>
    <w:link w:val="HTMLPreformattedChar"/>
    <w:uiPriority w:val="99"/>
    <w:unhideWhenUsed/>
    <w:rsid w:val="003C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3C6800"/>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C263FB"/>
    <w:rPr>
      <w:color w:val="808080"/>
      <w:shd w:val="clear" w:color="auto" w:fill="E6E6E6"/>
    </w:rPr>
  </w:style>
  <w:style w:type="character" w:styleId="UnresolvedMention">
    <w:name w:val="Unresolved Mention"/>
    <w:basedOn w:val="DefaultParagraphFont"/>
    <w:uiPriority w:val="99"/>
    <w:semiHidden/>
    <w:unhideWhenUsed/>
    <w:rsid w:val="009D3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7742">
      <w:bodyDiv w:val="1"/>
      <w:marLeft w:val="0"/>
      <w:marRight w:val="0"/>
      <w:marTop w:val="0"/>
      <w:marBottom w:val="0"/>
      <w:divBdr>
        <w:top w:val="none" w:sz="0" w:space="0" w:color="auto"/>
        <w:left w:val="none" w:sz="0" w:space="0" w:color="auto"/>
        <w:bottom w:val="none" w:sz="0" w:space="0" w:color="auto"/>
        <w:right w:val="none" w:sz="0" w:space="0" w:color="auto"/>
      </w:divBdr>
    </w:div>
    <w:div w:id="357775145">
      <w:bodyDiv w:val="1"/>
      <w:marLeft w:val="0"/>
      <w:marRight w:val="0"/>
      <w:marTop w:val="0"/>
      <w:marBottom w:val="0"/>
      <w:divBdr>
        <w:top w:val="none" w:sz="0" w:space="0" w:color="auto"/>
        <w:left w:val="none" w:sz="0" w:space="0" w:color="auto"/>
        <w:bottom w:val="none" w:sz="0" w:space="0" w:color="auto"/>
        <w:right w:val="none" w:sz="0" w:space="0" w:color="auto"/>
      </w:divBdr>
    </w:div>
    <w:div w:id="574242785">
      <w:bodyDiv w:val="1"/>
      <w:marLeft w:val="0"/>
      <w:marRight w:val="0"/>
      <w:marTop w:val="0"/>
      <w:marBottom w:val="0"/>
      <w:divBdr>
        <w:top w:val="none" w:sz="0" w:space="0" w:color="auto"/>
        <w:left w:val="none" w:sz="0" w:space="0" w:color="auto"/>
        <w:bottom w:val="none" w:sz="0" w:space="0" w:color="auto"/>
        <w:right w:val="none" w:sz="0" w:space="0" w:color="auto"/>
      </w:divBdr>
    </w:div>
    <w:div w:id="650252179">
      <w:bodyDiv w:val="1"/>
      <w:marLeft w:val="0"/>
      <w:marRight w:val="0"/>
      <w:marTop w:val="0"/>
      <w:marBottom w:val="0"/>
      <w:divBdr>
        <w:top w:val="none" w:sz="0" w:space="0" w:color="auto"/>
        <w:left w:val="none" w:sz="0" w:space="0" w:color="auto"/>
        <w:bottom w:val="none" w:sz="0" w:space="0" w:color="auto"/>
        <w:right w:val="none" w:sz="0" w:space="0" w:color="auto"/>
      </w:divBdr>
    </w:div>
    <w:div w:id="715589962">
      <w:bodyDiv w:val="1"/>
      <w:marLeft w:val="0"/>
      <w:marRight w:val="0"/>
      <w:marTop w:val="0"/>
      <w:marBottom w:val="0"/>
      <w:divBdr>
        <w:top w:val="none" w:sz="0" w:space="0" w:color="auto"/>
        <w:left w:val="none" w:sz="0" w:space="0" w:color="auto"/>
        <w:bottom w:val="none" w:sz="0" w:space="0" w:color="auto"/>
        <w:right w:val="none" w:sz="0" w:space="0" w:color="auto"/>
      </w:divBdr>
    </w:div>
    <w:div w:id="867110703">
      <w:bodyDiv w:val="1"/>
      <w:marLeft w:val="0"/>
      <w:marRight w:val="0"/>
      <w:marTop w:val="0"/>
      <w:marBottom w:val="0"/>
      <w:divBdr>
        <w:top w:val="none" w:sz="0" w:space="0" w:color="auto"/>
        <w:left w:val="none" w:sz="0" w:space="0" w:color="auto"/>
        <w:bottom w:val="none" w:sz="0" w:space="0" w:color="auto"/>
        <w:right w:val="none" w:sz="0" w:space="0" w:color="auto"/>
      </w:divBdr>
    </w:div>
    <w:div w:id="891771097">
      <w:bodyDiv w:val="1"/>
      <w:marLeft w:val="0"/>
      <w:marRight w:val="0"/>
      <w:marTop w:val="0"/>
      <w:marBottom w:val="0"/>
      <w:divBdr>
        <w:top w:val="none" w:sz="0" w:space="0" w:color="auto"/>
        <w:left w:val="none" w:sz="0" w:space="0" w:color="auto"/>
        <w:bottom w:val="none" w:sz="0" w:space="0" w:color="auto"/>
        <w:right w:val="none" w:sz="0" w:space="0" w:color="auto"/>
      </w:divBdr>
    </w:div>
    <w:div w:id="899361542">
      <w:bodyDiv w:val="1"/>
      <w:marLeft w:val="0"/>
      <w:marRight w:val="0"/>
      <w:marTop w:val="0"/>
      <w:marBottom w:val="0"/>
      <w:divBdr>
        <w:top w:val="none" w:sz="0" w:space="0" w:color="auto"/>
        <w:left w:val="none" w:sz="0" w:space="0" w:color="auto"/>
        <w:bottom w:val="none" w:sz="0" w:space="0" w:color="auto"/>
        <w:right w:val="none" w:sz="0" w:space="0" w:color="auto"/>
      </w:divBdr>
    </w:div>
    <w:div w:id="913393597">
      <w:bodyDiv w:val="1"/>
      <w:marLeft w:val="0"/>
      <w:marRight w:val="0"/>
      <w:marTop w:val="0"/>
      <w:marBottom w:val="0"/>
      <w:divBdr>
        <w:top w:val="none" w:sz="0" w:space="0" w:color="auto"/>
        <w:left w:val="none" w:sz="0" w:space="0" w:color="auto"/>
        <w:bottom w:val="none" w:sz="0" w:space="0" w:color="auto"/>
        <w:right w:val="none" w:sz="0" w:space="0" w:color="auto"/>
      </w:divBdr>
    </w:div>
    <w:div w:id="1052314382">
      <w:bodyDiv w:val="1"/>
      <w:marLeft w:val="0"/>
      <w:marRight w:val="0"/>
      <w:marTop w:val="0"/>
      <w:marBottom w:val="0"/>
      <w:divBdr>
        <w:top w:val="none" w:sz="0" w:space="0" w:color="auto"/>
        <w:left w:val="none" w:sz="0" w:space="0" w:color="auto"/>
        <w:bottom w:val="none" w:sz="0" w:space="0" w:color="auto"/>
        <w:right w:val="none" w:sz="0" w:space="0" w:color="auto"/>
      </w:divBdr>
    </w:div>
    <w:div w:id="1219902380">
      <w:bodyDiv w:val="1"/>
      <w:marLeft w:val="0"/>
      <w:marRight w:val="0"/>
      <w:marTop w:val="0"/>
      <w:marBottom w:val="0"/>
      <w:divBdr>
        <w:top w:val="none" w:sz="0" w:space="0" w:color="auto"/>
        <w:left w:val="none" w:sz="0" w:space="0" w:color="auto"/>
        <w:bottom w:val="none" w:sz="0" w:space="0" w:color="auto"/>
        <w:right w:val="none" w:sz="0" w:space="0" w:color="auto"/>
      </w:divBdr>
    </w:div>
    <w:div w:id="1269386710">
      <w:bodyDiv w:val="1"/>
      <w:marLeft w:val="0"/>
      <w:marRight w:val="0"/>
      <w:marTop w:val="0"/>
      <w:marBottom w:val="0"/>
      <w:divBdr>
        <w:top w:val="none" w:sz="0" w:space="0" w:color="auto"/>
        <w:left w:val="none" w:sz="0" w:space="0" w:color="auto"/>
        <w:bottom w:val="none" w:sz="0" w:space="0" w:color="auto"/>
        <w:right w:val="none" w:sz="0" w:space="0" w:color="auto"/>
      </w:divBdr>
    </w:div>
    <w:div w:id="1273854321">
      <w:bodyDiv w:val="1"/>
      <w:marLeft w:val="0"/>
      <w:marRight w:val="0"/>
      <w:marTop w:val="0"/>
      <w:marBottom w:val="0"/>
      <w:divBdr>
        <w:top w:val="none" w:sz="0" w:space="0" w:color="auto"/>
        <w:left w:val="none" w:sz="0" w:space="0" w:color="auto"/>
        <w:bottom w:val="none" w:sz="0" w:space="0" w:color="auto"/>
        <w:right w:val="none" w:sz="0" w:space="0" w:color="auto"/>
      </w:divBdr>
    </w:div>
    <w:div w:id="1313220121">
      <w:bodyDiv w:val="1"/>
      <w:marLeft w:val="0"/>
      <w:marRight w:val="0"/>
      <w:marTop w:val="0"/>
      <w:marBottom w:val="0"/>
      <w:divBdr>
        <w:top w:val="none" w:sz="0" w:space="0" w:color="auto"/>
        <w:left w:val="none" w:sz="0" w:space="0" w:color="auto"/>
        <w:bottom w:val="none" w:sz="0" w:space="0" w:color="auto"/>
        <w:right w:val="none" w:sz="0" w:space="0" w:color="auto"/>
      </w:divBdr>
    </w:div>
    <w:div w:id="1711149090">
      <w:bodyDiv w:val="1"/>
      <w:marLeft w:val="0"/>
      <w:marRight w:val="0"/>
      <w:marTop w:val="0"/>
      <w:marBottom w:val="0"/>
      <w:divBdr>
        <w:top w:val="none" w:sz="0" w:space="0" w:color="auto"/>
        <w:left w:val="none" w:sz="0" w:space="0" w:color="auto"/>
        <w:bottom w:val="none" w:sz="0" w:space="0" w:color="auto"/>
        <w:right w:val="none" w:sz="0" w:space="0" w:color="auto"/>
      </w:divBdr>
    </w:div>
    <w:div w:id="1932739939">
      <w:bodyDiv w:val="1"/>
      <w:marLeft w:val="0"/>
      <w:marRight w:val="0"/>
      <w:marTop w:val="0"/>
      <w:marBottom w:val="0"/>
      <w:divBdr>
        <w:top w:val="none" w:sz="0" w:space="0" w:color="auto"/>
        <w:left w:val="none" w:sz="0" w:space="0" w:color="auto"/>
        <w:bottom w:val="none" w:sz="0" w:space="0" w:color="auto"/>
        <w:right w:val="none" w:sz="0" w:space="0" w:color="auto"/>
      </w:divBdr>
    </w:div>
    <w:div w:id="1997569898">
      <w:bodyDiv w:val="1"/>
      <w:marLeft w:val="0"/>
      <w:marRight w:val="0"/>
      <w:marTop w:val="0"/>
      <w:marBottom w:val="0"/>
      <w:divBdr>
        <w:top w:val="none" w:sz="0" w:space="0" w:color="auto"/>
        <w:left w:val="none" w:sz="0" w:space="0" w:color="auto"/>
        <w:bottom w:val="none" w:sz="0" w:space="0" w:color="auto"/>
        <w:right w:val="none" w:sz="0" w:space="0" w:color="auto"/>
      </w:divBdr>
    </w:div>
    <w:div w:id="20256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tsafari.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tsafari.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E938-781F-4C37-8C51-87EE12B9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1416</Words>
  <Characters>8073</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Simona Pintrijel</cp:lastModifiedBy>
  <cp:revision>6</cp:revision>
  <cp:lastPrinted>2016-02-16T14:42:00Z</cp:lastPrinted>
  <dcterms:created xsi:type="dcterms:W3CDTF">2019-07-08T12:39:00Z</dcterms:created>
  <dcterms:modified xsi:type="dcterms:W3CDTF">2019-07-09T11:08:00Z</dcterms:modified>
</cp:coreProperties>
</file>